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BA8" w:rsidRPr="00413633" w:rsidRDefault="00D10BA8" w:rsidP="00D10BA8">
      <w:pPr>
        <w:pageBreakBefore/>
        <w:spacing w:after="0" w:line="240" w:lineRule="auto"/>
        <w:ind w:left="5608"/>
        <w:rPr>
          <w:rFonts w:ascii="Times New Roman" w:hAnsi="Times New Roman"/>
          <w:sz w:val="16"/>
          <w:szCs w:val="16"/>
        </w:rPr>
      </w:pPr>
      <w:r w:rsidRPr="00413633">
        <w:rPr>
          <w:rFonts w:ascii="Times New Roman" w:hAnsi="Times New Roman"/>
          <w:sz w:val="16"/>
          <w:szCs w:val="16"/>
        </w:rPr>
        <w:t>Приложение</w:t>
      </w:r>
    </w:p>
    <w:p w:rsidR="00D10BA8" w:rsidRPr="00413633" w:rsidRDefault="00D10BA8" w:rsidP="00D10BA8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  <w:r w:rsidRPr="00413633">
        <w:rPr>
          <w:rFonts w:ascii="Times New Roman" w:hAnsi="Times New Roman"/>
          <w:sz w:val="16"/>
          <w:szCs w:val="16"/>
        </w:rPr>
        <w:t>к Графику распространения официальной статистической информации</w:t>
      </w:r>
    </w:p>
    <w:p w:rsidR="00D10BA8" w:rsidRPr="00413633" w:rsidRDefault="00D10BA8" w:rsidP="00D10BA8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</w:p>
    <w:p w:rsidR="00475584" w:rsidRPr="00413633" w:rsidRDefault="00475584" w:rsidP="00A54A90">
      <w:pPr>
        <w:pStyle w:val="a8"/>
        <w:rPr>
          <w:b/>
          <w:bCs/>
          <w:szCs w:val="24"/>
        </w:rPr>
      </w:pPr>
      <w:r w:rsidRPr="00413633">
        <w:rPr>
          <w:b/>
          <w:bCs/>
          <w:szCs w:val="24"/>
        </w:rPr>
        <w:t>График распространения официальной статистической информации</w:t>
      </w:r>
    </w:p>
    <w:p w:rsidR="0038488A" w:rsidRPr="00413633" w:rsidRDefault="0038488A" w:rsidP="00A54A90">
      <w:pPr>
        <w:pStyle w:val="a8"/>
        <w:rPr>
          <w:b/>
          <w:bCs/>
          <w:sz w:val="10"/>
          <w:szCs w:val="10"/>
        </w:rPr>
      </w:pP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График распространения официальной статистической информации (далее – График) - </w:t>
      </w:r>
      <w:r w:rsidR="0038488A" w:rsidRPr="00413633">
        <w:rPr>
          <w:rFonts w:ascii="Times New Roman" w:hAnsi="Times New Roman"/>
          <w:sz w:val="24"/>
          <w:szCs w:val="24"/>
        </w:rPr>
        <w:t xml:space="preserve">документ, обеспечивающий пользователей сведениями о статистических показателях, формируемых органами государственной статистики </w:t>
      </w:r>
      <w:r w:rsidR="00A765E6" w:rsidRPr="00413633">
        <w:rPr>
          <w:rFonts w:ascii="Times New Roman" w:hAnsi="Times New Roman"/>
          <w:sz w:val="24"/>
          <w:szCs w:val="24"/>
        </w:rPr>
        <w:t>во исполнение</w:t>
      </w:r>
      <w:r w:rsidR="0038488A" w:rsidRPr="00413633">
        <w:rPr>
          <w:rFonts w:ascii="Times New Roman" w:hAnsi="Times New Roman"/>
          <w:sz w:val="24"/>
          <w:szCs w:val="24"/>
        </w:rPr>
        <w:t xml:space="preserve"> план</w:t>
      </w:r>
      <w:r w:rsidR="00A765E6" w:rsidRPr="00413633">
        <w:rPr>
          <w:rFonts w:ascii="Times New Roman" w:hAnsi="Times New Roman"/>
          <w:sz w:val="24"/>
          <w:szCs w:val="24"/>
        </w:rPr>
        <w:t>а</w:t>
      </w:r>
      <w:r w:rsidR="0038488A" w:rsidRPr="00413633">
        <w:rPr>
          <w:rFonts w:ascii="Times New Roman" w:hAnsi="Times New Roman"/>
          <w:sz w:val="24"/>
          <w:szCs w:val="24"/>
        </w:rPr>
        <w:t xml:space="preserve"> статистических работ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. График формируется с целью обеспечения удобного доступа к </w:t>
      </w:r>
      <w:r w:rsidR="00B506FF" w:rsidRPr="00413633">
        <w:rPr>
          <w:rFonts w:ascii="Times New Roman" w:hAnsi="Times New Roman"/>
          <w:sz w:val="24"/>
          <w:szCs w:val="24"/>
          <w:lang w:val="kk-KZ" w:eastAsia="ru-RU"/>
        </w:rPr>
        <w:t xml:space="preserve">официальной 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статистической информации в разрезе статистических показателей. 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Перечень статистических публикаций (далее – Перечень) - составная часть Графика в виде Приложения к нему</w:t>
      </w:r>
      <w:r w:rsidR="0038488A" w:rsidRPr="00413633">
        <w:rPr>
          <w:rFonts w:ascii="Times New Roman" w:hAnsi="Times New Roman"/>
          <w:sz w:val="24"/>
          <w:szCs w:val="24"/>
          <w:lang w:eastAsia="ru-RU"/>
        </w:rPr>
        <w:t>,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488A" w:rsidRPr="00413633">
        <w:rPr>
          <w:rFonts w:ascii="Times New Roman" w:hAnsi="Times New Roman"/>
          <w:sz w:val="24"/>
          <w:szCs w:val="24"/>
          <w:lang w:eastAsia="ru-RU"/>
        </w:rPr>
        <w:t>которая с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одержит информацию о наименовании публикации, периодичности выпуска и ответственного за публикацию согласно коду публикации. Все публикации формируемые </w:t>
      </w:r>
      <w:r w:rsidR="003958BC" w:rsidRPr="00413633">
        <w:rPr>
          <w:rFonts w:ascii="Times New Roman" w:hAnsi="Times New Roman"/>
          <w:sz w:val="24"/>
          <w:szCs w:val="24"/>
          <w:lang w:val="kk-KZ" w:eastAsia="ru-RU"/>
        </w:rPr>
        <w:t>Бюро национальной статистики Агентства по стратегическому планированию и реформам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Республики Казахстан 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(далее – </w:t>
      </w:r>
      <w:r w:rsidR="003958BC" w:rsidRPr="00413633">
        <w:rPr>
          <w:rFonts w:ascii="Times New Roman" w:hAnsi="Times New Roman"/>
          <w:sz w:val="24"/>
          <w:szCs w:val="24"/>
          <w:lang w:val="kk-KZ" w:eastAsia="ru-RU"/>
        </w:rPr>
        <w:t>Б</w:t>
      </w:r>
      <w:r w:rsidR="00190F72" w:rsidRPr="00413633">
        <w:rPr>
          <w:rFonts w:ascii="Times New Roman" w:hAnsi="Times New Roman"/>
          <w:sz w:val="24"/>
          <w:szCs w:val="24"/>
          <w:lang w:val="kk-KZ" w:eastAsia="ru-RU"/>
        </w:rPr>
        <w:t>юро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) 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доступны в свободном режиме на Интернет-ресурсе </w:t>
      </w:r>
      <w:r w:rsidR="003958BC" w:rsidRPr="00413633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Pr="00413633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eastAsia="ru-RU"/>
          </w:rPr>
          <w:t>www.stat.gov.kz</w:t>
        </w:r>
      </w:hyperlink>
      <w:r w:rsidRPr="00413633">
        <w:rPr>
          <w:rFonts w:ascii="Times New Roman" w:hAnsi="Times New Roman"/>
          <w:sz w:val="24"/>
          <w:szCs w:val="24"/>
          <w:lang w:eastAsia="ru-RU"/>
        </w:rPr>
        <w:t xml:space="preserve"> в разделе «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Официальная статисти</w:t>
      </w:r>
      <w:r w:rsidR="003958BC" w:rsidRPr="00413633">
        <w:rPr>
          <w:rFonts w:ascii="Times New Roman" w:hAnsi="Times New Roman"/>
          <w:sz w:val="24"/>
          <w:szCs w:val="24"/>
          <w:lang w:val="kk-KZ" w:eastAsia="ru-RU"/>
        </w:rPr>
        <w:t>ка</w:t>
      </w:r>
      <w:r w:rsidRPr="00413633">
        <w:rPr>
          <w:rFonts w:ascii="Times New Roman" w:hAnsi="Times New Roman"/>
          <w:sz w:val="24"/>
          <w:szCs w:val="24"/>
          <w:lang w:eastAsia="ru-RU"/>
        </w:rPr>
        <w:t>».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Электронная версия Графика размещена на Интернет-ресурсе </w:t>
      </w:r>
      <w:r w:rsidR="003958BC" w:rsidRPr="00413633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hyperlink w:history="1">
        <w:r w:rsidR="007F2698" w:rsidRPr="00413633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eastAsia="ru-RU"/>
          </w:rPr>
          <w:t>www.stat.gov.kz</w:t>
        </w:r>
        <w:r w:rsidR="007F2698" w:rsidRPr="00413633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val="kk-KZ" w:eastAsia="ru-RU"/>
          </w:rPr>
          <w:t xml:space="preserve"> </w:t>
        </w:r>
        <w:r w:rsidR="007F2698" w:rsidRPr="00413633">
          <w:rPr>
            <w:rStyle w:val="af5"/>
            <w:rFonts w:ascii="Times New Roman" w:hAnsi="Times New Roman"/>
            <w:color w:val="auto"/>
            <w:sz w:val="24"/>
            <w:szCs w:val="24"/>
          </w:rPr>
          <w:t>/</w:t>
        </w:r>
        <w:r w:rsidR="007F2698" w:rsidRPr="00413633">
          <w:rPr>
            <w:rStyle w:val="af5"/>
            <w:rFonts w:ascii="Times New Roman" w:hAnsi="Times New Roman"/>
            <w:color w:val="auto"/>
            <w:sz w:val="24"/>
            <w:szCs w:val="24"/>
            <w:lang w:val="kk-KZ"/>
          </w:rPr>
          <w:t xml:space="preserve"> </w:t>
        </w:r>
        <w:r w:rsidR="007F2698" w:rsidRPr="00413633">
          <w:rPr>
            <w:rStyle w:val="af5"/>
            <w:rFonts w:ascii="Times New Roman" w:hAnsi="Times New Roman"/>
            <w:color w:val="auto"/>
            <w:sz w:val="24"/>
            <w:szCs w:val="24"/>
          </w:rPr>
          <w:t>Главная</w:t>
        </w:r>
      </w:hyperlink>
      <w:r w:rsidRPr="00413633">
        <w:rPr>
          <w:rFonts w:ascii="Times New Roman" w:hAnsi="Times New Roman"/>
          <w:sz w:val="24"/>
          <w:szCs w:val="24"/>
        </w:rPr>
        <w:t xml:space="preserve"> страница</w:t>
      </w:r>
      <w:r w:rsidRPr="00413633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Статистически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е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показател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и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это </w:t>
      </w:r>
      <w:r w:rsidRPr="00413633">
        <w:rPr>
          <w:rFonts w:ascii="Times New Roman" w:hAnsi="Times New Roman"/>
          <w:sz w:val="24"/>
          <w:szCs w:val="24"/>
          <w:lang w:eastAsia="ru-RU"/>
        </w:rPr>
        <w:t>качественная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 характеристика социально-экономических явлений и процессов в обществе, отражающая сущность явления или процесса в конкретных условиях места и времени</w:t>
      </w:r>
      <w:r w:rsidRPr="00413633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413633" w:rsidRDefault="0038488A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</w:rPr>
        <w:t>Официальная статистическая информация подлежит ра</w:t>
      </w:r>
      <w:r w:rsidR="00190F72" w:rsidRPr="00413633">
        <w:rPr>
          <w:rFonts w:ascii="Times New Roman" w:hAnsi="Times New Roman"/>
          <w:sz w:val="24"/>
          <w:szCs w:val="24"/>
        </w:rPr>
        <w:t xml:space="preserve">спространению в соответствии с </w:t>
      </w:r>
      <w:r w:rsidR="00190F72" w:rsidRPr="00413633">
        <w:rPr>
          <w:rFonts w:ascii="Times New Roman" w:hAnsi="Times New Roman"/>
          <w:sz w:val="24"/>
          <w:szCs w:val="24"/>
          <w:lang w:val="kk-KZ"/>
        </w:rPr>
        <w:t>Г</w:t>
      </w:r>
      <w:r w:rsidRPr="00413633">
        <w:rPr>
          <w:rFonts w:ascii="Times New Roman" w:hAnsi="Times New Roman"/>
          <w:sz w:val="24"/>
          <w:szCs w:val="24"/>
        </w:rPr>
        <w:t>рафиком распространения официальной статистической информации в объемах, предусмотренных планом статистических работ.</w:t>
      </w:r>
      <w:r w:rsidR="00A765E6" w:rsidRPr="00413633">
        <w:rPr>
          <w:rFonts w:ascii="Times New Roman" w:hAnsi="Times New Roman"/>
          <w:sz w:val="24"/>
          <w:szCs w:val="24"/>
        </w:rPr>
        <w:t xml:space="preserve"> Органы государственной статистики обеспечивают пользователям равные права на одновременный доступ к качественной официальной статистической информации и статистической методологии путем их размещения на </w:t>
      </w:r>
      <w:r w:rsidR="007F2698" w:rsidRPr="00413633">
        <w:rPr>
          <w:rFonts w:ascii="Times New Roman" w:hAnsi="Times New Roman"/>
          <w:sz w:val="24"/>
          <w:szCs w:val="24"/>
          <w:lang w:val="kk-KZ"/>
        </w:rPr>
        <w:t>И</w:t>
      </w:r>
      <w:r w:rsidR="00A765E6" w:rsidRPr="00413633">
        <w:rPr>
          <w:rFonts w:ascii="Times New Roman" w:hAnsi="Times New Roman"/>
          <w:sz w:val="24"/>
          <w:szCs w:val="24"/>
        </w:rPr>
        <w:t>нтернет-ресурсах органов государственной статистики.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Источник </w:t>
      </w:r>
      <w:r w:rsidR="00A765E6" w:rsidRPr="00413633">
        <w:rPr>
          <w:rFonts w:ascii="Times New Roman" w:hAnsi="Times New Roman"/>
          <w:sz w:val="24"/>
          <w:szCs w:val="24"/>
          <w:lang w:eastAsia="ru-RU"/>
        </w:rPr>
        <w:t>–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765E6" w:rsidRPr="00413633">
        <w:rPr>
          <w:rFonts w:ascii="Times New Roman" w:hAnsi="Times New Roman"/>
          <w:sz w:val="24"/>
          <w:szCs w:val="24"/>
          <w:lang w:val="kk-KZ" w:eastAsia="ru-RU"/>
        </w:rPr>
        <w:t xml:space="preserve">это </w:t>
      </w:r>
      <w:r w:rsidR="00A765E6" w:rsidRPr="00413633">
        <w:rPr>
          <w:rFonts w:ascii="Times New Roman" w:hAnsi="Times New Roman"/>
          <w:sz w:val="24"/>
          <w:szCs w:val="24"/>
          <w:lang w:eastAsia="ru-RU"/>
        </w:rPr>
        <w:t>органы государственной статистики</w:t>
      </w:r>
      <w:r w:rsidR="00B506FF" w:rsidRPr="00413633">
        <w:rPr>
          <w:rFonts w:ascii="Times New Roman" w:hAnsi="Times New Roman"/>
          <w:sz w:val="24"/>
          <w:szCs w:val="24"/>
          <w:lang w:val="kk-KZ" w:eastAsia="ru-RU"/>
        </w:rPr>
        <w:t>, к ним относятся</w:t>
      </w:r>
      <w:r w:rsidR="00A765E6" w:rsidRPr="00413633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="00A765E6" w:rsidRPr="00413633">
        <w:rPr>
          <w:rFonts w:ascii="Times New Roman" w:hAnsi="Times New Roman"/>
          <w:sz w:val="24"/>
          <w:szCs w:val="24"/>
        </w:rPr>
        <w:t>государственные органы и</w:t>
      </w:r>
      <w:r w:rsidR="000B62EC" w:rsidRPr="004136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765E6" w:rsidRPr="00413633">
        <w:rPr>
          <w:rFonts w:ascii="Times New Roman" w:hAnsi="Times New Roman"/>
          <w:sz w:val="24"/>
          <w:szCs w:val="24"/>
        </w:rPr>
        <w:t>Национальный Банк Республики Казахстан, проводящие ведомственные статистические наблюдения и (или) формирующие официальную статистическую информацию в соответствии с</w:t>
      </w:r>
      <w:r w:rsidR="000B62EC" w:rsidRPr="0041363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765E6" w:rsidRPr="00413633">
        <w:rPr>
          <w:rFonts w:ascii="Times New Roman" w:hAnsi="Times New Roman"/>
          <w:sz w:val="24"/>
          <w:szCs w:val="24"/>
        </w:rPr>
        <w:t>планом статистических работ.</w:t>
      </w:r>
    </w:p>
    <w:p w:rsidR="009E4086" w:rsidRPr="00413633" w:rsidRDefault="009E4086" w:rsidP="009E4086">
      <w:pPr>
        <w:pStyle w:val="a3"/>
        <w:jc w:val="center"/>
        <w:rPr>
          <w:rFonts w:ascii="Times New Roman" w:hAnsi="Times New Roman"/>
          <w:sz w:val="24"/>
          <w:szCs w:val="24"/>
          <w:lang w:val="kk-KZ" w:eastAsia="ru-RU"/>
        </w:rPr>
      </w:pPr>
    </w:p>
    <w:p w:rsidR="00475584" w:rsidRPr="00413633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36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статистических публикаций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Код публикации – идентификационный номер, присваиваемый орган</w:t>
      </w:r>
      <w:r w:rsidR="00A765E6" w:rsidRPr="00413633">
        <w:rPr>
          <w:rFonts w:ascii="Times New Roman" w:hAnsi="Times New Roman"/>
          <w:sz w:val="24"/>
          <w:szCs w:val="24"/>
          <w:lang w:eastAsia="ru-RU"/>
        </w:rPr>
        <w:t>ами государственной статистики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каждой публикации. Коды публикации указываются в соответствии с очередностью выпуска, при этом первой указывается наиболее ранняя публикация.</w:t>
      </w:r>
    </w:p>
    <w:p w:rsidR="00A765E6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Тип публикации – отнесение публикации к одной из групп публикаций, в зависимости от формата.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В перечне используются следующие типы публикаций: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статистический </w:t>
      </w:r>
      <w:r w:rsidRPr="00413633">
        <w:rPr>
          <w:rFonts w:ascii="Times New Roman" w:hAnsi="Times New Roman"/>
          <w:sz w:val="24"/>
          <w:szCs w:val="24"/>
          <w:lang w:eastAsia="ru-RU"/>
        </w:rPr>
        <w:t>сборник – издание</w:t>
      </w:r>
      <w:r w:rsidR="00C0287F" w:rsidRPr="00413633">
        <w:rPr>
          <w:rFonts w:ascii="Times New Roman" w:hAnsi="Times New Roman"/>
          <w:sz w:val="24"/>
          <w:szCs w:val="24"/>
          <w:lang w:eastAsia="ru-RU"/>
        </w:rPr>
        <w:t xml:space="preserve"> объемом свыше 50 страниц</w:t>
      </w:r>
      <w:r w:rsidRPr="00413633">
        <w:rPr>
          <w:rFonts w:ascii="Times New Roman" w:hAnsi="Times New Roman"/>
          <w:sz w:val="24"/>
          <w:szCs w:val="24"/>
          <w:lang w:eastAsia="ru-RU"/>
        </w:rPr>
        <w:t>, в котором приводятся годовые статистические показатели по одной и более отраслям статистики. Сборник может издаваться как единовременное издание, посвященное определенным датам;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ежегодник – сборник, который выпускается с периодичностью 1 раз в год;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бюллетень – оперативное периодическое издание по тематическим сериям. В бюллетене приводятся статистические показатели, сформированные по итогам статистических наблюдений;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экспресс-информация – оперативная периодическая информация объемом до 10 страниц;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пресс-релиз – оперативная информация объемом не более 2 страниц. Содержит в популярной и доступной форме актуальные данные о конкретном явлении или процессе для широкой общественности;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электронная таблица – оперативная периодическая информация, формируется в рамках выполнения индивидуальных запросов;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журнал – издание объемом свыше 50 страниц, в котором статистические данные составляют не более половины объема. Журнал формируется редакционной коллегией во главе с главным редактором;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буклет – публикация рекламного, презентационного или информационного типа;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lastRenderedPageBreak/>
        <w:t>другие издания – публикации, которые не связаны непосредственно с распространением статистических данных (Методологические положения, классификаторы, отчет о деятельности и прочие).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Наименование публикации – полное наименование публикации в соответствие с Планом статистических работ.</w:t>
      </w:r>
    </w:p>
    <w:p w:rsidR="00475584" w:rsidRPr="00413633" w:rsidRDefault="00475584" w:rsidP="000C03D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Периодичность выпуска – периодичность выпуска статистической публикации.</w:t>
      </w:r>
    </w:p>
    <w:p w:rsidR="00475584" w:rsidRPr="00413633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:rsidR="00475584" w:rsidRPr="00413633" w:rsidRDefault="00475584" w:rsidP="00A54A90">
      <w:pPr>
        <w:spacing w:after="80" w:line="264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136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Как работать с Графиком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758"/>
        <w:gridCol w:w="4068"/>
        <w:gridCol w:w="1361"/>
        <w:gridCol w:w="1649"/>
        <w:gridCol w:w="884"/>
        <w:gridCol w:w="1701"/>
      </w:tblGrid>
      <w:tr w:rsidR="00475584" w:rsidRPr="00413633" w:rsidTr="00B90C1A">
        <w:trPr>
          <w:trHeight w:val="252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75584" w:rsidRPr="00413633" w:rsidRDefault="00475584" w:rsidP="00A54A90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Таблица 1</w:t>
            </w:r>
          </w:p>
        </w:tc>
      </w:tr>
      <w:tr w:rsidR="00475584" w:rsidRPr="00413633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Статистический показатель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Периодичность формирования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Дата публикации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Источник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Код публикации</w:t>
            </w:r>
          </w:p>
        </w:tc>
      </w:tr>
      <w:tr w:rsidR="00475584" w:rsidRPr="00413633" w:rsidTr="00B90C1A">
        <w:trPr>
          <w:trHeight w:val="25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ind w:left="-108" w:right="-108"/>
              <w:jc w:val="center"/>
              <w:outlineLvl w:val="0"/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475584" w:rsidRPr="00413633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pStyle w:val="1"/>
              <w:spacing w:line="240" w:lineRule="auto"/>
              <w:rPr>
                <w:i w:val="0"/>
                <w:sz w:val="16"/>
                <w:szCs w:val="16"/>
              </w:rPr>
            </w:pPr>
            <w:r w:rsidRPr="00413633">
              <w:rPr>
                <w:i w:val="0"/>
                <w:sz w:val="16"/>
                <w:szCs w:val="16"/>
                <w:lang w:val="kk-KZ"/>
              </w:rPr>
              <w:t>18</w:t>
            </w:r>
            <w:r w:rsidRPr="00413633">
              <w:rPr>
                <w:i w:val="0"/>
                <w:sz w:val="16"/>
                <w:szCs w:val="16"/>
              </w:rPr>
              <w:t xml:space="preserve"> </w:t>
            </w:r>
            <w:r w:rsidRPr="00413633">
              <w:rPr>
                <w:i w:val="0"/>
                <w:sz w:val="16"/>
                <w:szCs w:val="16"/>
                <w:lang w:val="kk-KZ"/>
              </w:rPr>
              <w:t>С</w:t>
            </w:r>
            <w:r w:rsidR="006E7E66" w:rsidRPr="00413633">
              <w:rPr>
                <w:i w:val="0"/>
                <w:sz w:val="16"/>
                <w:szCs w:val="16"/>
                <w:lang w:val="kk-KZ"/>
              </w:rPr>
              <w:t>татистика транспорта</w:t>
            </w:r>
          </w:p>
        </w:tc>
      </w:tr>
      <w:tr w:rsidR="00475584" w:rsidRPr="00413633" w:rsidTr="00B90C1A">
        <w:trPr>
          <w:trHeight w:val="14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1811</w:t>
            </w:r>
            <w:r w:rsidRPr="00413633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Перевозки</w:t>
            </w:r>
          </w:p>
        </w:tc>
      </w:tr>
      <w:tr w:rsidR="00497309" w:rsidRPr="00413633" w:rsidTr="00D443CF">
        <w:trPr>
          <w:trHeight w:val="252"/>
        </w:trPr>
        <w:tc>
          <w:tcPr>
            <w:tcW w:w="364" w:type="pct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181101</w:t>
            </w: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97309" w:rsidRPr="00413633" w:rsidRDefault="00497309">
            <w:pPr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Перевезено пассажиров (человек, тыс. человек)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497309" w:rsidRPr="00413633" w:rsidTr="00D443CF">
        <w:trPr>
          <w:trHeight w:val="19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27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С-25-Г, Б-09-02-Г</w:t>
            </w:r>
          </w:p>
        </w:tc>
      </w:tr>
      <w:tr w:rsidR="00497309" w:rsidRPr="00413633" w:rsidTr="00D443CF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 областям РК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497309" w:rsidRPr="00413633" w:rsidTr="00D443CF">
        <w:trPr>
          <w:trHeight w:val="113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27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С-25-Г, Б-09-02-Г</w:t>
            </w:r>
          </w:p>
        </w:tc>
      </w:tr>
      <w:tr w:rsidR="00497309" w:rsidRPr="00413633" w:rsidTr="00D443CF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 видам транспорта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497309" w:rsidRPr="00413633" w:rsidTr="00D443CF">
        <w:trPr>
          <w:trHeight w:val="86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27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С-25-Г, Б-09-02-Г</w:t>
            </w:r>
          </w:p>
        </w:tc>
      </w:tr>
      <w:tr w:rsidR="00497309" w:rsidRPr="00413633" w:rsidTr="00D443CF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 формам собственности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ежемесячно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на 12 день п.о.п.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Б-09-01-М</w:t>
            </w:r>
          </w:p>
        </w:tc>
      </w:tr>
      <w:tr w:rsidR="00497309" w:rsidRPr="00413633" w:rsidTr="00D443CF">
        <w:trPr>
          <w:trHeight w:val="18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9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335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spacing w:after="0" w:line="240" w:lineRule="auto"/>
              <w:ind w:left="-108" w:right="-109"/>
              <w:jc w:val="center"/>
              <w:outlineLvl w:val="0"/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27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Б-09-02-Г</w:t>
            </w:r>
          </w:p>
        </w:tc>
      </w:tr>
      <w:tr w:rsidR="00497309" w:rsidRPr="00413633" w:rsidTr="003958BC">
        <w:trPr>
          <w:trHeight w:val="194"/>
        </w:trPr>
        <w:tc>
          <w:tcPr>
            <w:tcW w:w="364" w:type="pct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195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497309" w:rsidRPr="00413633" w:rsidRDefault="00497309" w:rsidP="00497309">
            <w:pPr>
              <w:ind w:firstLineChars="200" w:firstLine="320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 видам сообщений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ежегодно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27 мая</w:t>
            </w:r>
          </w:p>
        </w:tc>
        <w:tc>
          <w:tcPr>
            <w:tcW w:w="42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БНС</w:t>
            </w:r>
          </w:p>
        </w:tc>
        <w:tc>
          <w:tcPr>
            <w:tcW w:w="8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97309" w:rsidRPr="00413633" w:rsidRDefault="00497309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С-25-Г, Б-09-02-Г</w:t>
            </w:r>
          </w:p>
        </w:tc>
      </w:tr>
    </w:tbl>
    <w:p w:rsidR="00475584" w:rsidRPr="00413633" w:rsidRDefault="00475584" w:rsidP="00A54A9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75584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Расшифруем информацию представленную в таблице 1. Для этого рассмотрим пример показателя «Перевезено пассажиров». Данный показатель под номером 1 расположен в разделе «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Статистика т</w:t>
      </w:r>
      <w:r w:rsidRPr="00413633">
        <w:rPr>
          <w:rFonts w:ascii="Times New Roman" w:hAnsi="Times New Roman"/>
          <w:sz w:val="24"/>
          <w:szCs w:val="24"/>
          <w:lang w:eastAsia="ru-RU"/>
        </w:rPr>
        <w:t>ранспорт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а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по </w:t>
      </w:r>
      <w:r w:rsidR="00D40D7D" w:rsidRPr="00413633">
        <w:rPr>
          <w:rFonts w:ascii="Times New Roman" w:hAnsi="Times New Roman"/>
          <w:sz w:val="24"/>
          <w:szCs w:val="24"/>
          <w:lang w:val="kk-KZ" w:eastAsia="ru-RU"/>
        </w:rPr>
        <w:t>Справочнику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 статистических показателей (</w:t>
      </w:r>
      <w:r w:rsidR="00D40D7D" w:rsidRPr="00413633">
        <w:rPr>
          <w:rFonts w:ascii="Times New Roman" w:hAnsi="Times New Roman"/>
          <w:sz w:val="24"/>
          <w:szCs w:val="24"/>
          <w:lang w:val="kk-KZ" w:eastAsia="ru-RU"/>
        </w:rPr>
        <w:t>С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 xml:space="preserve">СП) </w:t>
      </w:r>
      <w:r w:rsidRPr="00413633">
        <w:rPr>
          <w:rFonts w:ascii="Times New Roman" w:hAnsi="Times New Roman"/>
          <w:sz w:val="24"/>
          <w:szCs w:val="24"/>
          <w:lang w:eastAsia="ru-RU"/>
        </w:rPr>
        <w:t>(№1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8</w:t>
      </w:r>
      <w:r w:rsidRPr="00413633">
        <w:rPr>
          <w:rFonts w:ascii="Times New Roman" w:hAnsi="Times New Roman"/>
          <w:sz w:val="24"/>
          <w:szCs w:val="24"/>
          <w:lang w:eastAsia="ru-RU"/>
        </w:rPr>
        <w:t>), в подразделе «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Перевозки</w:t>
      </w:r>
      <w:r w:rsidRPr="00413633">
        <w:rPr>
          <w:rFonts w:ascii="Times New Roman" w:hAnsi="Times New Roman"/>
          <w:sz w:val="24"/>
          <w:szCs w:val="24"/>
          <w:lang w:eastAsia="ru-RU"/>
        </w:rPr>
        <w:t>» (№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1811</w:t>
      </w:r>
      <w:r w:rsidRPr="00413633">
        <w:rPr>
          <w:rFonts w:ascii="Times New Roman" w:hAnsi="Times New Roman"/>
          <w:sz w:val="24"/>
          <w:szCs w:val="24"/>
          <w:lang w:eastAsia="ru-RU"/>
        </w:rPr>
        <w:t>). Таким образом, индивидуальным кодом показателя в 20</w:t>
      </w:r>
      <w:r w:rsidR="00EB54F9" w:rsidRPr="00413633">
        <w:rPr>
          <w:rFonts w:ascii="Times New Roman" w:hAnsi="Times New Roman"/>
          <w:sz w:val="24"/>
          <w:szCs w:val="24"/>
          <w:lang w:val="kk-KZ" w:eastAsia="ru-RU"/>
        </w:rPr>
        <w:t>2</w:t>
      </w:r>
      <w:r w:rsidR="00190F72" w:rsidRPr="00413633">
        <w:rPr>
          <w:rFonts w:ascii="Times New Roman" w:hAnsi="Times New Roman"/>
          <w:sz w:val="24"/>
          <w:szCs w:val="24"/>
          <w:lang w:val="kk-KZ" w:eastAsia="ru-RU"/>
        </w:rPr>
        <w:t>2</w:t>
      </w:r>
      <w:r w:rsidR="00937770" w:rsidRPr="00413633">
        <w:rPr>
          <w:rFonts w:ascii="Times New Roman" w:hAnsi="Times New Roman"/>
          <w:sz w:val="24"/>
          <w:szCs w:val="24"/>
          <w:lang w:val="kk-KZ" w:eastAsia="ru-RU"/>
        </w:rPr>
        <w:t xml:space="preserve"> </w:t>
      </w:r>
      <w:r w:rsidRPr="00413633">
        <w:rPr>
          <w:rFonts w:ascii="Times New Roman" w:hAnsi="Times New Roman"/>
          <w:sz w:val="24"/>
          <w:szCs w:val="24"/>
          <w:lang w:eastAsia="ru-RU"/>
        </w:rPr>
        <w:t>г</w:t>
      </w:r>
      <w:r w:rsidR="000C03DA" w:rsidRPr="00413633">
        <w:rPr>
          <w:rFonts w:ascii="Times New Roman" w:hAnsi="Times New Roman"/>
          <w:sz w:val="24"/>
          <w:szCs w:val="24"/>
          <w:lang w:val="kk-KZ" w:eastAsia="ru-RU"/>
        </w:rPr>
        <w:t>оду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является 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181101.</w:t>
      </w:r>
    </w:p>
    <w:p w:rsidR="00475584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Показатель формируется с ежемесячной и годовой периодичностью. Ежемесячно показатель формируется на 12 день после отчетного периода (п.о.п.) (также используется </w:t>
      </w:r>
      <w:r w:rsidR="00937770" w:rsidRPr="00413633">
        <w:rPr>
          <w:rFonts w:ascii="Times New Roman" w:hAnsi="Times New Roman"/>
          <w:sz w:val="24"/>
          <w:szCs w:val="24"/>
          <w:lang w:val="kk-KZ" w:eastAsia="ru-RU"/>
        </w:rPr>
        <w:t>«</w:t>
      </w:r>
      <w:r w:rsidRPr="00413633">
        <w:rPr>
          <w:rFonts w:ascii="Times New Roman" w:hAnsi="Times New Roman"/>
          <w:sz w:val="24"/>
          <w:szCs w:val="24"/>
          <w:lang w:eastAsia="ru-RU"/>
        </w:rPr>
        <w:t>о.п.</w:t>
      </w:r>
      <w:r w:rsidR="00937770" w:rsidRPr="00413633">
        <w:rPr>
          <w:rFonts w:ascii="Times New Roman" w:hAnsi="Times New Roman"/>
          <w:sz w:val="24"/>
          <w:szCs w:val="24"/>
          <w:lang w:val="kk-KZ" w:eastAsia="ru-RU"/>
        </w:rPr>
        <w:t>»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- отчетного периода), то есть 12 числа месяца следующего за отчетным. Данные за год становятся доступными 2</w:t>
      </w:r>
      <w:r w:rsidR="00497309" w:rsidRPr="00413633">
        <w:rPr>
          <w:rFonts w:ascii="Times New Roman" w:hAnsi="Times New Roman"/>
          <w:sz w:val="24"/>
          <w:szCs w:val="24"/>
          <w:lang w:val="kk-KZ" w:eastAsia="ru-RU"/>
        </w:rPr>
        <w:t>7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мая. </w:t>
      </w:r>
    </w:p>
    <w:p w:rsidR="008706DF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Показатель имеет 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4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разрезности: по областям Республики Казахстан, по видам транспорта, по формам собственности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, по видам сообщений</w:t>
      </w:r>
      <w:r w:rsidRPr="00413633">
        <w:rPr>
          <w:rFonts w:ascii="Times New Roman" w:hAnsi="Times New Roman"/>
          <w:sz w:val="24"/>
          <w:szCs w:val="24"/>
          <w:lang w:eastAsia="ru-RU"/>
        </w:rPr>
        <w:t>. Статистические данные по всем разрезностям формируются с ежемесячной и годовой периодичностями</w:t>
      </w:r>
      <w:r w:rsidRPr="00413633">
        <w:rPr>
          <w:rFonts w:ascii="Times New Roman" w:hAnsi="Times New Roman"/>
          <w:sz w:val="24"/>
          <w:szCs w:val="24"/>
          <w:lang w:val="kk-KZ" w:eastAsia="ru-RU"/>
        </w:rPr>
        <w:t>, по видам сообщений – с годовой периодичностью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. Разрезность (по областям Республики Казахстан) включает 14 областей Республики Казахстан и </w:t>
      </w:r>
      <w:r w:rsidR="00A36894" w:rsidRPr="00413633">
        <w:rPr>
          <w:rFonts w:ascii="Times New Roman" w:hAnsi="Times New Roman"/>
          <w:sz w:val="24"/>
          <w:szCs w:val="24"/>
          <w:lang w:eastAsia="ru-RU"/>
        </w:rPr>
        <w:t>3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города республиканского значения (</w:t>
      </w:r>
      <w:r w:rsidR="002E7E7E" w:rsidRPr="00413633">
        <w:rPr>
          <w:rFonts w:ascii="Times New Roman" w:hAnsi="Times New Roman"/>
          <w:sz w:val="24"/>
          <w:szCs w:val="24"/>
          <w:lang w:eastAsia="ru-RU"/>
        </w:rPr>
        <w:t>Нур-Султан</w:t>
      </w:r>
      <w:r w:rsidR="00A36894" w:rsidRPr="00413633">
        <w:rPr>
          <w:rFonts w:ascii="Times New Roman" w:hAnsi="Times New Roman"/>
          <w:sz w:val="24"/>
          <w:szCs w:val="24"/>
          <w:lang w:eastAsia="ru-RU"/>
        </w:rPr>
        <w:t>,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Алматы</w:t>
      </w:r>
      <w:r w:rsidR="00A36894" w:rsidRPr="00413633">
        <w:rPr>
          <w:rFonts w:ascii="Times New Roman" w:hAnsi="Times New Roman"/>
          <w:sz w:val="24"/>
          <w:szCs w:val="24"/>
          <w:lang w:eastAsia="ru-RU"/>
        </w:rPr>
        <w:t>, Шымкент</w:t>
      </w:r>
      <w:r w:rsidRPr="00413633">
        <w:rPr>
          <w:rFonts w:ascii="Times New Roman" w:hAnsi="Times New Roman"/>
          <w:sz w:val="24"/>
          <w:szCs w:val="24"/>
          <w:lang w:eastAsia="ru-RU"/>
        </w:rPr>
        <w:t>).</w:t>
      </w:r>
    </w:p>
    <w:p w:rsidR="008706DF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k-KZ"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 xml:space="preserve">Ответственным государственным органом за формирование показателя является </w:t>
      </w:r>
      <w:r w:rsidR="00EB54F9" w:rsidRPr="00413633">
        <w:rPr>
          <w:rFonts w:ascii="Times New Roman" w:hAnsi="Times New Roman"/>
          <w:sz w:val="24"/>
          <w:szCs w:val="24"/>
          <w:lang w:val="kk-KZ" w:eastAsia="ru-RU"/>
        </w:rPr>
        <w:t>БН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С </w:t>
      </w:r>
      <w:r w:rsidR="00EB54F9" w:rsidRPr="00413633">
        <w:rPr>
          <w:rFonts w:ascii="Times New Roman" w:hAnsi="Times New Roman"/>
          <w:sz w:val="24"/>
          <w:szCs w:val="24"/>
          <w:lang w:eastAsia="ru-RU"/>
        </w:rPr>
        <w:t>–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B54F9" w:rsidRPr="00413633">
        <w:rPr>
          <w:rFonts w:ascii="Times New Roman" w:hAnsi="Times New Roman"/>
          <w:sz w:val="24"/>
          <w:szCs w:val="24"/>
          <w:lang w:val="kk-KZ" w:eastAsia="ru-RU"/>
        </w:rPr>
        <w:t>Бюро национальной статистики</w:t>
      </w:r>
      <w:r w:rsidRPr="00413633">
        <w:rPr>
          <w:rFonts w:ascii="Times New Roman" w:hAnsi="Times New Roman"/>
          <w:sz w:val="24"/>
          <w:szCs w:val="24"/>
          <w:lang w:eastAsia="ru-RU"/>
        </w:rPr>
        <w:t>. Расшифровка аббревиатур приведена в разделе «Сокращения».</w:t>
      </w:r>
    </w:p>
    <w:p w:rsidR="00475584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Отчетные данные по показателю публикуются в разных изданиях в зависимости от периодичности и разрезностей. Так, ежемесячная статистика доступна в бюллетене «Б-</w:t>
      </w:r>
      <w:r w:rsidR="003A7C2C" w:rsidRPr="00413633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413633">
        <w:rPr>
          <w:rFonts w:ascii="Times New Roman" w:hAnsi="Times New Roman"/>
          <w:sz w:val="24"/>
          <w:szCs w:val="24"/>
          <w:lang w:eastAsia="ru-RU"/>
        </w:rPr>
        <w:t>-01-М», ежегодные данные публикуются в бюллетене «Б-</w:t>
      </w:r>
      <w:r w:rsidR="003A7C2C" w:rsidRPr="00413633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413633">
        <w:rPr>
          <w:rFonts w:ascii="Times New Roman" w:hAnsi="Times New Roman"/>
          <w:sz w:val="24"/>
          <w:szCs w:val="24"/>
          <w:lang w:eastAsia="ru-RU"/>
        </w:rPr>
        <w:t>-02-Г» и сборнике «С-</w:t>
      </w:r>
      <w:r w:rsidR="003B42E8" w:rsidRPr="00413633">
        <w:rPr>
          <w:rFonts w:ascii="Times New Roman" w:hAnsi="Times New Roman"/>
          <w:sz w:val="24"/>
          <w:szCs w:val="24"/>
          <w:lang w:val="kk-KZ" w:eastAsia="ru-RU"/>
        </w:rPr>
        <w:t>2</w:t>
      </w:r>
      <w:r w:rsidR="00497309" w:rsidRPr="00413633">
        <w:rPr>
          <w:rFonts w:ascii="Times New Roman" w:hAnsi="Times New Roman"/>
          <w:sz w:val="24"/>
          <w:szCs w:val="24"/>
          <w:lang w:val="kk-KZ" w:eastAsia="ru-RU"/>
        </w:rPr>
        <w:t>5</w:t>
      </w:r>
      <w:r w:rsidRPr="00413633">
        <w:rPr>
          <w:rFonts w:ascii="Times New Roman" w:hAnsi="Times New Roman"/>
          <w:sz w:val="24"/>
          <w:szCs w:val="24"/>
          <w:lang w:eastAsia="ru-RU"/>
        </w:rPr>
        <w:t>-Г». Наименование публикации по коду публикации можно посмотреть в Перечне статистических публикаций</w:t>
      </w:r>
      <w:r w:rsidR="00D10BA8" w:rsidRPr="00413633">
        <w:rPr>
          <w:rFonts w:ascii="Times New Roman" w:hAnsi="Times New Roman"/>
          <w:sz w:val="24"/>
          <w:szCs w:val="24"/>
          <w:lang w:val="kk-KZ" w:eastAsia="ru-RU"/>
        </w:rPr>
        <w:t xml:space="preserve"> (таблица 3)</w:t>
      </w:r>
      <w:r w:rsidRPr="00413633">
        <w:rPr>
          <w:rFonts w:ascii="Times New Roman" w:hAnsi="Times New Roman"/>
          <w:sz w:val="24"/>
          <w:szCs w:val="24"/>
          <w:lang w:eastAsia="ru-RU"/>
        </w:rPr>
        <w:t>.</w:t>
      </w:r>
    </w:p>
    <w:p w:rsidR="00475584" w:rsidRPr="00413633" w:rsidRDefault="00475584" w:rsidP="008706DF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13633">
        <w:rPr>
          <w:rFonts w:ascii="Times New Roman" w:hAnsi="Times New Roman"/>
          <w:sz w:val="24"/>
          <w:szCs w:val="24"/>
          <w:lang w:eastAsia="ru-RU"/>
        </w:rPr>
        <w:t>Код публикации несет информацию о типе публикации, номере публикации, серийном номере и периодичности публикации в соответствии с информацией, представленной в таблице 2. Например: код «Б-</w:t>
      </w:r>
      <w:r w:rsidR="003A7C2C" w:rsidRPr="00413633">
        <w:rPr>
          <w:rFonts w:ascii="Times New Roman" w:hAnsi="Times New Roman"/>
          <w:sz w:val="24"/>
          <w:szCs w:val="24"/>
          <w:lang w:val="kk-KZ" w:eastAsia="ru-RU"/>
        </w:rPr>
        <w:t>09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-01-М» означает бюллетень выпускаемый </w:t>
      </w:r>
      <w:r w:rsidR="00EB54F9" w:rsidRPr="00413633">
        <w:rPr>
          <w:rFonts w:ascii="Times New Roman" w:hAnsi="Times New Roman"/>
          <w:sz w:val="24"/>
          <w:szCs w:val="24"/>
          <w:lang w:val="kk-KZ" w:eastAsia="ru-RU"/>
        </w:rPr>
        <w:t>Бюро</w:t>
      </w:r>
      <w:r w:rsidRPr="00413633">
        <w:rPr>
          <w:rFonts w:ascii="Times New Roman" w:hAnsi="Times New Roman"/>
          <w:sz w:val="24"/>
          <w:szCs w:val="24"/>
          <w:lang w:eastAsia="ru-RU"/>
        </w:rPr>
        <w:t xml:space="preserve"> ежемесячно.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282"/>
        <w:gridCol w:w="4139"/>
      </w:tblGrid>
      <w:tr w:rsidR="00475584" w:rsidRPr="00413633" w:rsidTr="00B90C1A">
        <w:trPr>
          <w:trHeight w:val="198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5584" w:rsidRPr="00413633" w:rsidRDefault="00475584" w:rsidP="00A54A9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Таблица 2</w:t>
            </w:r>
          </w:p>
        </w:tc>
      </w:tr>
      <w:tr w:rsidR="00475584" w:rsidRPr="00413633" w:rsidTr="00B90C1A">
        <w:trPr>
          <w:trHeight w:val="198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Тип публикации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Периодичность</w:t>
            </w:r>
          </w:p>
        </w:tc>
      </w:tr>
      <w:tr w:rsidR="00475584" w:rsidRPr="00413633" w:rsidTr="00B90C1A">
        <w:trPr>
          <w:trHeight w:val="14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Е - ежегодник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Г - годовая</w:t>
            </w:r>
          </w:p>
        </w:tc>
      </w:tr>
      <w:tr w:rsidR="00475584" w:rsidRPr="00413633" w:rsidTr="00B90C1A">
        <w:trPr>
          <w:trHeight w:val="122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С - статистический сборник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П - </w:t>
            </w:r>
            <w:r w:rsidRPr="00413633">
              <w:rPr>
                <w:rFonts w:ascii="Times New Roman" w:eastAsia="Times New Roman" w:hAnsi="Times New Roman"/>
                <w:iCs/>
                <w:sz w:val="16"/>
                <w:szCs w:val="16"/>
                <w:lang w:eastAsia="ru-RU"/>
              </w:rPr>
              <w:t>полугодовая</w:t>
            </w:r>
          </w:p>
        </w:tc>
      </w:tr>
      <w:tr w:rsidR="00475584" w:rsidRPr="00413633" w:rsidTr="00B90C1A">
        <w:trPr>
          <w:trHeight w:val="211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Ж - журнал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К - квартальная</w:t>
            </w:r>
          </w:p>
        </w:tc>
      </w:tr>
      <w:tr w:rsidR="00475584" w:rsidRPr="00413633" w:rsidTr="00B90C1A">
        <w:trPr>
          <w:trHeight w:val="160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Т </w:t>
            </w:r>
            <w:r w:rsidR="0097270F"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- 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электронная 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таблиц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а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М - месячная</w:t>
            </w:r>
          </w:p>
        </w:tc>
      </w:tr>
      <w:tr w:rsidR="00475584" w:rsidRPr="00413633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Б - бюллетень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Е </w:t>
            </w:r>
            <w:r w:rsidR="0097270F"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единовременная</w:t>
            </w:r>
          </w:p>
        </w:tc>
      </w:tr>
      <w:tr w:rsidR="00475584" w:rsidRPr="00413633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  <w:t>Э - экспресс-информация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Н - еженедельная</w:t>
            </w:r>
          </w:p>
        </w:tc>
      </w:tr>
      <w:tr w:rsidR="00475584" w:rsidRPr="00413633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ПР </w:t>
            </w:r>
            <w:r w:rsidR="0097270F"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пресс-релиз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413633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БК - буклет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  <w:tr w:rsidR="00475584" w:rsidRPr="00413633" w:rsidTr="00B90C1A">
        <w:trPr>
          <w:trHeight w:val="135"/>
          <w:jc w:val="center"/>
        </w:trPr>
        <w:tc>
          <w:tcPr>
            <w:tcW w:w="30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Д </w:t>
            </w:r>
            <w:r w:rsidR="0097270F"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>-</w:t>
            </w:r>
            <w:r w:rsidRPr="00413633"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  <w:t xml:space="preserve"> другие издания</w:t>
            </w:r>
          </w:p>
        </w:tc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475584" w:rsidRPr="00413633" w:rsidRDefault="00475584" w:rsidP="00A54A90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val="kk-KZ" w:eastAsia="ru-RU"/>
              </w:rPr>
            </w:pPr>
          </w:p>
        </w:tc>
      </w:tr>
    </w:tbl>
    <w:p w:rsidR="00475584" w:rsidRPr="00413633" w:rsidRDefault="00475584" w:rsidP="00A54A90">
      <w:pPr>
        <w:spacing w:after="0" w:line="240" w:lineRule="auto"/>
        <w:ind w:left="5610"/>
        <w:rPr>
          <w:rFonts w:ascii="Times New Roman" w:hAnsi="Times New Roman"/>
          <w:sz w:val="16"/>
          <w:szCs w:val="16"/>
          <w:lang w:val="kk-KZ"/>
        </w:rPr>
      </w:pPr>
    </w:p>
    <w:p w:rsidR="00D10BA8" w:rsidRPr="00413633" w:rsidRDefault="00D10BA8" w:rsidP="00D10BA8">
      <w:pPr>
        <w:spacing w:after="0" w:line="240" w:lineRule="auto"/>
        <w:ind w:left="5610"/>
        <w:jc w:val="right"/>
        <w:rPr>
          <w:rFonts w:ascii="Times New Roman" w:hAnsi="Times New Roman"/>
          <w:sz w:val="16"/>
          <w:szCs w:val="16"/>
          <w:lang w:val="kk-KZ"/>
        </w:rPr>
      </w:pPr>
      <w:r w:rsidRPr="00413633">
        <w:rPr>
          <w:rFonts w:ascii="Times New Roman" w:hAnsi="Times New Roman"/>
          <w:sz w:val="16"/>
          <w:szCs w:val="16"/>
          <w:lang w:val="kk-KZ"/>
        </w:rPr>
        <w:lastRenderedPageBreak/>
        <w:t>Таблица 3</w:t>
      </w:r>
    </w:p>
    <w:p w:rsidR="006C293D" w:rsidRPr="00413633" w:rsidRDefault="006C293D" w:rsidP="00D10BA8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13633">
        <w:rPr>
          <w:rFonts w:ascii="Times New Roman" w:hAnsi="Times New Roman"/>
          <w:b/>
          <w:sz w:val="24"/>
          <w:szCs w:val="24"/>
        </w:rPr>
        <w:t>П</w:t>
      </w:r>
      <w:r w:rsidR="0097270F" w:rsidRPr="00413633">
        <w:rPr>
          <w:rFonts w:ascii="Times New Roman" w:hAnsi="Times New Roman"/>
          <w:b/>
          <w:sz w:val="24"/>
          <w:szCs w:val="24"/>
          <w:lang w:val="kk-KZ"/>
        </w:rPr>
        <w:t xml:space="preserve">еречень и коды статистических публикаций </w:t>
      </w:r>
      <w:r w:rsidR="00EB54F9" w:rsidRPr="00413633">
        <w:rPr>
          <w:rFonts w:ascii="Times New Roman" w:hAnsi="Times New Roman"/>
          <w:b/>
          <w:sz w:val="24"/>
          <w:szCs w:val="24"/>
          <w:lang w:val="kk-KZ"/>
        </w:rPr>
        <w:t xml:space="preserve">за </w:t>
      </w:r>
      <w:r w:rsidR="0097270F" w:rsidRPr="00413633">
        <w:rPr>
          <w:rFonts w:ascii="Times New Roman" w:hAnsi="Times New Roman"/>
          <w:b/>
          <w:sz w:val="24"/>
          <w:szCs w:val="24"/>
          <w:lang w:val="kk-KZ"/>
        </w:rPr>
        <w:t>20</w:t>
      </w:r>
      <w:r w:rsidR="006E7BC6" w:rsidRPr="00413633">
        <w:rPr>
          <w:rFonts w:ascii="Times New Roman" w:hAnsi="Times New Roman"/>
          <w:b/>
          <w:sz w:val="24"/>
          <w:szCs w:val="24"/>
          <w:lang w:val="kk-KZ"/>
        </w:rPr>
        <w:t>2</w:t>
      </w:r>
      <w:r w:rsidR="0022395B" w:rsidRPr="00413633">
        <w:rPr>
          <w:rFonts w:ascii="Times New Roman" w:hAnsi="Times New Roman"/>
          <w:b/>
          <w:sz w:val="24"/>
          <w:szCs w:val="24"/>
          <w:lang w:val="kk-KZ"/>
        </w:rPr>
        <w:t>2</w:t>
      </w:r>
      <w:r w:rsidR="0097270F" w:rsidRPr="00413633">
        <w:rPr>
          <w:rFonts w:ascii="Times New Roman" w:hAnsi="Times New Roman"/>
          <w:b/>
          <w:sz w:val="24"/>
          <w:szCs w:val="24"/>
          <w:lang w:val="kk-KZ"/>
        </w:rPr>
        <w:t xml:space="preserve"> год</w:t>
      </w:r>
    </w:p>
    <w:tbl>
      <w:tblPr>
        <w:tblW w:w="3158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"/>
        <w:gridCol w:w="567"/>
        <w:gridCol w:w="567"/>
        <w:gridCol w:w="425"/>
        <w:gridCol w:w="7915"/>
        <w:gridCol w:w="5418"/>
        <w:gridCol w:w="5418"/>
        <w:gridCol w:w="5418"/>
        <w:gridCol w:w="5418"/>
      </w:tblGrid>
      <w:tr w:rsidR="006C293D" w:rsidRPr="00413633" w:rsidTr="00891857">
        <w:trPr>
          <w:gridAfter w:val="4"/>
          <w:wAfter w:w="21672" w:type="dxa"/>
          <w:cantSplit/>
          <w:trHeight w:val="20"/>
        </w:trPr>
        <w:tc>
          <w:tcPr>
            <w:tcW w:w="439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sz w:val="16"/>
                <w:szCs w:val="16"/>
              </w:rPr>
              <w:br w:type="page"/>
            </w:r>
            <w:r w:rsidRPr="00413633">
              <w:rPr>
                <w:rFonts w:ascii="Times New Roman" w:hAnsi="Times New Roman"/>
                <w:b/>
                <w:sz w:val="16"/>
                <w:szCs w:val="16"/>
              </w:rPr>
              <w:br w:type="page"/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Тип публикации</w:t>
            </w:r>
          </w:p>
        </w:tc>
      </w:tr>
      <w:tr w:rsidR="006C293D" w:rsidRPr="00413633" w:rsidTr="00891857">
        <w:trPr>
          <w:gridAfter w:val="4"/>
          <w:wAfter w:w="21672" w:type="dxa"/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</w:t>
            </w:r>
            <w:r w:rsidR="00935F56"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Серийный номер </w:t>
            </w:r>
          </w:p>
        </w:tc>
      </w:tr>
      <w:tr w:rsidR="006C293D" w:rsidRPr="00413633" w:rsidTr="00891857">
        <w:trPr>
          <w:gridAfter w:val="4"/>
          <w:wAfter w:w="21672" w:type="dxa"/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C293D" w:rsidRPr="00413633" w:rsidRDefault="00935F56" w:rsidP="00A54A9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Порядковый номер публикации</w:t>
            </w:r>
          </w:p>
        </w:tc>
      </w:tr>
      <w:tr w:rsidR="006C293D" w:rsidRPr="00413633" w:rsidTr="00891857">
        <w:trPr>
          <w:gridAfter w:val="4"/>
          <w:wAfter w:w="21672" w:type="dxa"/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right w:val="nil"/>
            </w:tcBorders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nil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           Код периодичности</w:t>
            </w:r>
          </w:p>
        </w:tc>
      </w:tr>
      <w:tr w:rsidR="006C293D" w:rsidRPr="00413633" w:rsidTr="00891857">
        <w:trPr>
          <w:gridAfter w:val="4"/>
          <w:wAfter w:w="21672" w:type="dxa"/>
          <w:cantSplit/>
          <w:trHeight w:val="20"/>
        </w:trPr>
        <w:tc>
          <w:tcPr>
            <w:tcW w:w="439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6C293D" w:rsidRPr="00413633" w:rsidRDefault="006C293D" w:rsidP="00A54A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915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публикации</w:t>
            </w:r>
          </w:p>
        </w:tc>
      </w:tr>
      <w:tr w:rsidR="006C293D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915" w:type="dxa"/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</w:tr>
      <w:tr w:rsidR="006C293D" w:rsidRPr="00413633" w:rsidTr="00891857">
        <w:trPr>
          <w:gridAfter w:val="4"/>
          <w:wAfter w:w="21672" w:type="dxa"/>
          <w:trHeight w:val="20"/>
        </w:trPr>
        <w:tc>
          <w:tcPr>
            <w:tcW w:w="9913" w:type="dxa"/>
            <w:gridSpan w:val="5"/>
            <w:shd w:val="clear" w:color="auto" w:fill="BFBFBF"/>
            <w:vAlign w:val="center"/>
          </w:tcPr>
          <w:p w:rsidR="006C293D" w:rsidRPr="00413633" w:rsidRDefault="00EB54F9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Агентство по стратегическому планированию и реформам</w:t>
            </w:r>
            <w:r w:rsidR="007F2698"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 Республики Казахстан</w:t>
            </w: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 xml:space="preserve"> Бюро национальной статистики</w:t>
            </w:r>
          </w:p>
        </w:tc>
      </w:tr>
      <w:tr w:rsidR="006C293D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413633" w:rsidRDefault="006C293D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Социально-экономическое развитие Республики Казахстан (на казахском и русском языках)</w:t>
            </w:r>
          </w:p>
        </w:tc>
      </w:tr>
      <w:tr w:rsidR="006C293D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B4365C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223204" w:rsidP="0022320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413633" w:rsidRDefault="00B4365C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казахском языке)</w:t>
            </w:r>
          </w:p>
        </w:tc>
      </w:tr>
      <w:tr w:rsidR="006C293D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B4365C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93D" w:rsidRPr="00413633" w:rsidRDefault="006C293D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6C293D" w:rsidRPr="00413633" w:rsidRDefault="006C293D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русском языке)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Бюллетень «Социально-экономическое развитие Республики Казахстан» (на английском языке)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 индустриально-инновационного развития Республики Казахстан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Статистические показатели (на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Мониторинг развития села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(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2-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х частях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)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Краткий статистический ежегодник «Предварительные данные за 20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год»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Статистический ежегодник «Казахстан в 20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году» (на казахском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,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русском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и английском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Статистический ежегодник «Регионы Казахстана в 20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году»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D96620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Брошюра «Казахстан в цифрах» (на казахском, русском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D96620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2D11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Брошюра «Регионы Казахстана» (на казахском, русском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506D5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Брошюра «Казахстан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сегодня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» (на казахском, русском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D0E2C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 xml:space="preserve">О жилищном фонде Республики Казахстан </w:t>
            </w:r>
            <w:r w:rsidRPr="00413633">
              <w:rPr>
                <w:szCs w:val="16"/>
              </w:rPr>
              <w:t>(на казахском, русском</w:t>
            </w:r>
            <w:r w:rsidRPr="00413633">
              <w:rPr>
                <w:szCs w:val="16"/>
                <w:lang w:val="kk-KZ"/>
              </w:rPr>
              <w:t xml:space="preserve"> и</w:t>
            </w:r>
            <w:r w:rsidRPr="00413633">
              <w:rPr>
                <w:szCs w:val="16"/>
              </w:rPr>
              <w:t xml:space="preserve">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Национальные счета Республики Казахстан, 201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6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-2020 годы (на казахском, русском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Основные фонды Казахстана (на казахском, русском</w:t>
            </w:r>
            <w:r w:rsidRPr="00413633">
              <w:rPr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sz w:val="16"/>
                <w:szCs w:val="16"/>
              </w:rPr>
              <w:t xml:space="preserve"> </w:t>
            </w:r>
            <w:r w:rsidRPr="00413633">
              <w:rPr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Малое и среднее предпринимательство в Республике Казахстан (на казахском, русском</w:t>
            </w:r>
            <w:r w:rsidRPr="00413633">
              <w:rPr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sz w:val="16"/>
                <w:szCs w:val="16"/>
              </w:rPr>
              <w:t xml:space="preserve"> </w:t>
            </w:r>
            <w:r w:rsidRPr="00413633">
              <w:rPr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Цены на потребительском рынке</w:t>
            </w:r>
            <w:r w:rsidRPr="00413633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казахском, русском</w:t>
            </w:r>
            <w:r w:rsidRPr="00413633">
              <w:rPr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sz w:val="16"/>
                <w:szCs w:val="16"/>
              </w:rPr>
              <w:t xml:space="preserve"> </w:t>
            </w:r>
            <w:r w:rsidRPr="00413633">
              <w:rPr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ar-SA"/>
              </w:rPr>
            </w:pPr>
            <w:r w:rsidRPr="00413633">
              <w:rPr>
                <w:rFonts w:ascii="Times New Roman" w:eastAsia="Times New Roman" w:hAnsi="Times New Roman"/>
                <w:sz w:val="16"/>
                <w:szCs w:val="16"/>
                <w:lang w:val="kk-KZ" w:eastAsia="ar-SA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  <w:lang w:val="kk-KZ"/>
              </w:rPr>
              <w:t>Цены в промышленности, строительстве и сельском хозяйстве в Республике Казахстан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kk-KZ" w:eastAsia="ar-SA"/>
              </w:rPr>
            </w:pPr>
            <w:r w:rsidRPr="00413633">
              <w:rPr>
                <w:rFonts w:ascii="Times New Roman" w:eastAsia="Times New Roman" w:hAnsi="Times New Roman"/>
                <w:sz w:val="16"/>
                <w:szCs w:val="16"/>
                <w:lang w:val="kk-KZ" w:eastAsia="ar-SA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</w:rPr>
              <w:t xml:space="preserve">Цены в оптовой, внешней торговле и сфере услуг в </w:t>
            </w:r>
            <w:r w:rsidRPr="00413633">
              <w:rPr>
                <w:sz w:val="16"/>
                <w:szCs w:val="16"/>
                <w:lang w:val="kk-KZ"/>
              </w:rPr>
              <w:t>Республике Казахстан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</w:rPr>
              <w:t>Цены в Казахстане за 1991-2021годы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Промышленность Республики Казахстана 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Сельское, лесное и рыбное хозяйство в Республике Казахстан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108A8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</w:rPr>
              <w:t>Инвестиционная и строительная деятельность в Республике Казахстан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31A9E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 xml:space="preserve">Охрана окружающей среды в Республике Казахстан (на казахском, русском и английском языках)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 xml:space="preserve">Услуги </w:t>
            </w:r>
            <w:r w:rsidRPr="00413633">
              <w:rPr>
                <w:sz w:val="16"/>
                <w:szCs w:val="16"/>
                <w:lang w:val="kk-KZ"/>
              </w:rPr>
              <w:t>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 xml:space="preserve">Культура </w:t>
            </w:r>
            <w:r w:rsidRPr="00413633">
              <w:rPr>
                <w:sz w:val="16"/>
                <w:szCs w:val="16"/>
                <w:lang w:val="kk-KZ"/>
              </w:rPr>
              <w:t>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Транспорт</w:t>
            </w:r>
            <w:r w:rsidRPr="00413633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казахском, русском и английском 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>Развитие связи и информационно-коммуникационных технологий в Республике Казахстан</w:t>
            </w:r>
            <w:r w:rsidRPr="00413633">
              <w:rPr>
                <w:szCs w:val="16"/>
              </w:rPr>
              <w:t xml:space="preserve">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 xml:space="preserve">Наука и инновационная деятельность </w:t>
            </w:r>
            <w:r w:rsidRPr="00413633">
              <w:rPr>
                <w:sz w:val="16"/>
                <w:szCs w:val="16"/>
                <w:lang w:val="kk-KZ"/>
              </w:rPr>
              <w:t xml:space="preserve">Казахстана </w:t>
            </w:r>
            <w:r w:rsidRPr="00413633">
              <w:rPr>
                <w:sz w:val="16"/>
                <w:szCs w:val="16"/>
              </w:rPr>
              <w:t>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Туризм</w:t>
            </w:r>
            <w:r w:rsidRPr="00413633">
              <w:rPr>
                <w:sz w:val="16"/>
                <w:szCs w:val="16"/>
                <w:lang w:val="kk-KZ"/>
              </w:rPr>
              <w:t xml:space="preserve"> Казахстана</w:t>
            </w:r>
            <w:r w:rsidRPr="00413633">
              <w:rPr>
                <w:sz w:val="16"/>
                <w:szCs w:val="16"/>
              </w:rPr>
              <w:t xml:space="preserve">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Розничная и оптовая торговля</w:t>
            </w:r>
            <w:r w:rsidRPr="00413633">
              <w:rPr>
                <w:sz w:val="16"/>
                <w:szCs w:val="16"/>
                <w:lang w:val="kk-KZ"/>
              </w:rPr>
              <w:t xml:space="preserve"> 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62812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>Внешняя торговля Республики Казахстан (</w:t>
            </w:r>
            <w:r w:rsidRPr="00413633">
              <w:rPr>
                <w:szCs w:val="16"/>
              </w:rPr>
              <w:t>на казахском</w:t>
            </w:r>
            <w:r w:rsidRPr="00413633">
              <w:rPr>
                <w:szCs w:val="16"/>
                <w:lang w:val="kk-KZ"/>
              </w:rPr>
              <w:t>,</w:t>
            </w:r>
            <w:r w:rsidRPr="00413633">
              <w:rPr>
                <w:szCs w:val="16"/>
              </w:rPr>
              <w:t xml:space="preserve"> русском</w:t>
            </w:r>
            <w:r w:rsidRPr="00413633">
              <w:rPr>
                <w:szCs w:val="16"/>
                <w:lang w:val="kk-KZ"/>
              </w:rPr>
              <w:t xml:space="preserve"> и английском</w:t>
            </w:r>
            <w:r w:rsidRPr="00413633">
              <w:rPr>
                <w:szCs w:val="16"/>
              </w:rPr>
              <w:t xml:space="preserve"> языках</w:t>
            </w:r>
            <w:r w:rsidRPr="00413633">
              <w:rPr>
                <w:szCs w:val="16"/>
                <w:lang w:val="kk-KZ"/>
              </w:rPr>
              <w:t>)</w:t>
            </w:r>
          </w:p>
        </w:tc>
      </w:tr>
      <w:tr w:rsidR="00E13B81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B81" w:rsidRPr="00413633" w:rsidRDefault="00E13B81" w:rsidP="00190F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B81" w:rsidRPr="00413633" w:rsidRDefault="00E13B81" w:rsidP="00190F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B81" w:rsidRPr="00413633" w:rsidRDefault="00E13B81" w:rsidP="00190F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B81" w:rsidRPr="00413633" w:rsidRDefault="00E13B81" w:rsidP="00190F7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E13B81" w:rsidRPr="00413633" w:rsidRDefault="00E13B81" w:rsidP="00190F72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Топливно-энергетический баланс</w:t>
            </w:r>
            <w:r w:rsidRPr="00413633">
              <w:rPr>
                <w:sz w:val="16"/>
                <w:szCs w:val="16"/>
                <w:lang w:val="kk-KZ"/>
              </w:rPr>
              <w:t xml:space="preserve"> Республики Казахстан</w:t>
            </w:r>
            <w:r w:rsidRPr="00413633">
              <w:rPr>
                <w:sz w:val="16"/>
                <w:szCs w:val="16"/>
              </w:rPr>
              <w:t xml:space="preserve"> (на казахском</w:t>
            </w:r>
            <w:r w:rsidRPr="00413633">
              <w:rPr>
                <w:sz w:val="16"/>
                <w:szCs w:val="16"/>
                <w:lang w:val="kk-KZ"/>
              </w:rPr>
              <w:t>,</w:t>
            </w:r>
            <w:r w:rsidRPr="00413633">
              <w:rPr>
                <w:sz w:val="16"/>
                <w:szCs w:val="16"/>
              </w:rPr>
              <w:t xml:space="preserve"> русском</w:t>
            </w:r>
            <w:r w:rsidRPr="00413633">
              <w:rPr>
                <w:sz w:val="16"/>
                <w:szCs w:val="16"/>
                <w:lang w:val="kk-KZ"/>
              </w:rPr>
              <w:t xml:space="preserve"> и английском</w:t>
            </w:r>
            <w:r w:rsidRPr="00413633">
              <w:rPr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 xml:space="preserve">Балансы ресурсов и использования </w:t>
            </w:r>
            <w:r w:rsidRPr="00413633">
              <w:rPr>
                <w:sz w:val="16"/>
                <w:szCs w:val="16"/>
                <w:lang w:val="kk-KZ"/>
              </w:rPr>
              <w:t xml:space="preserve">важнейших видов сырья, продукции производственно-технического назначения и потребительских товаров по Республике Казахстан </w:t>
            </w:r>
            <w:r w:rsidRPr="00413633">
              <w:rPr>
                <w:sz w:val="16"/>
                <w:szCs w:val="16"/>
              </w:rPr>
              <w:t>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D418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D418F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  <w:lang w:val="kk-KZ"/>
              </w:rPr>
              <w:t>Образование в Республике Казахстан</w:t>
            </w:r>
            <w:r w:rsidRPr="00413633">
              <w:rPr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Демографический ежегодник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Казахстана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(на казахском, русском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C70111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Женщины и мужчины Казахстана (на казахском</w:t>
            </w:r>
            <w:r w:rsidRPr="0041363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413633">
              <w:rPr>
                <w:sz w:val="16"/>
                <w:szCs w:val="16"/>
              </w:rPr>
              <w:t>язык</w:t>
            </w:r>
            <w:r w:rsidRPr="00413633">
              <w:rPr>
                <w:sz w:val="16"/>
                <w:szCs w:val="16"/>
                <w:lang w:val="kk-KZ"/>
              </w:rPr>
              <w:t>ах</w:t>
            </w:r>
            <w:r w:rsidRPr="00413633">
              <w:rPr>
                <w:sz w:val="16"/>
                <w:szCs w:val="16"/>
              </w:rPr>
              <w:t xml:space="preserve">)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Молодежь Казахстана (на казахском, русском</w:t>
            </w:r>
            <w:r w:rsidRPr="00413633">
              <w:rPr>
                <w:sz w:val="16"/>
                <w:szCs w:val="16"/>
                <w:lang w:val="kk-KZ"/>
              </w:rPr>
              <w:t xml:space="preserve"> и</w:t>
            </w:r>
            <w:r w:rsidRPr="00413633">
              <w:rPr>
                <w:sz w:val="16"/>
                <w:szCs w:val="16"/>
              </w:rPr>
              <w:t xml:space="preserve"> </w:t>
            </w:r>
            <w:r w:rsidRPr="00413633">
              <w:rPr>
                <w:sz w:val="16"/>
                <w:szCs w:val="16"/>
                <w:lang w:val="kk-KZ"/>
              </w:rPr>
              <w:t>английском</w:t>
            </w:r>
            <w:r w:rsidRPr="00413633">
              <w:rPr>
                <w:sz w:val="16"/>
                <w:szCs w:val="16"/>
              </w:rPr>
              <w:t xml:space="preserve">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  <w:lang w:val="kk-KZ"/>
              </w:rPr>
              <w:t xml:space="preserve">Дети Казахстана </w:t>
            </w:r>
            <w:r w:rsidRPr="00413633">
              <w:rPr>
                <w:sz w:val="16"/>
                <w:szCs w:val="16"/>
              </w:rPr>
              <w:t>(на казахском</w:t>
            </w:r>
            <w:r w:rsidRPr="00413633">
              <w:rPr>
                <w:sz w:val="16"/>
                <w:szCs w:val="16"/>
                <w:lang w:val="kk-KZ"/>
              </w:rPr>
              <w:t>,</w:t>
            </w:r>
            <w:r w:rsidRPr="00413633">
              <w:rPr>
                <w:sz w:val="16"/>
                <w:szCs w:val="16"/>
              </w:rPr>
              <w:t xml:space="preserve"> русском </w:t>
            </w:r>
            <w:r w:rsidRPr="00413633">
              <w:rPr>
                <w:sz w:val="16"/>
                <w:szCs w:val="16"/>
                <w:lang w:val="kk-KZ"/>
              </w:rPr>
              <w:t xml:space="preserve">и английском </w:t>
            </w:r>
            <w:r w:rsidRPr="00413633">
              <w:rPr>
                <w:sz w:val="16"/>
                <w:szCs w:val="16"/>
              </w:rPr>
              <w:t>языках</w:t>
            </w:r>
            <w:r w:rsidRPr="00413633">
              <w:rPr>
                <w:sz w:val="16"/>
                <w:szCs w:val="16"/>
                <w:lang w:val="kk-KZ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</w:rPr>
              <w:t>Пожилое население Республики Казахста</w:t>
            </w:r>
            <w:r w:rsidRPr="00413633">
              <w:rPr>
                <w:sz w:val="16"/>
                <w:szCs w:val="16"/>
                <w:lang w:val="kk-KZ"/>
              </w:rPr>
              <w:t>н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849E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f1"/>
              <w:snapToGrid w:val="0"/>
              <w:rPr>
                <w:sz w:val="16"/>
                <w:szCs w:val="16"/>
                <w:lang w:val="kk-KZ"/>
              </w:rPr>
            </w:pPr>
            <w:r w:rsidRPr="00413633">
              <w:rPr>
                <w:sz w:val="16"/>
                <w:szCs w:val="16"/>
              </w:rPr>
              <w:t>ЦУР в Казахстане</w:t>
            </w:r>
            <w:r w:rsidRPr="00413633">
              <w:rPr>
                <w:sz w:val="16"/>
                <w:szCs w:val="16"/>
                <w:lang w:val="kk-KZ"/>
              </w:rPr>
              <w:t xml:space="preserve"> </w:t>
            </w:r>
            <w:r w:rsidRPr="00413633">
              <w:rPr>
                <w:sz w:val="16"/>
                <w:szCs w:val="16"/>
              </w:rPr>
              <w:t>(на казахском</w:t>
            </w:r>
            <w:r w:rsidRPr="00413633">
              <w:rPr>
                <w:sz w:val="16"/>
                <w:szCs w:val="16"/>
                <w:lang w:val="kk-KZ"/>
              </w:rPr>
              <w:t>,</w:t>
            </w:r>
            <w:r w:rsidRPr="00413633">
              <w:rPr>
                <w:sz w:val="16"/>
                <w:szCs w:val="16"/>
              </w:rPr>
              <w:t xml:space="preserve"> русском </w:t>
            </w:r>
            <w:r w:rsidRPr="00413633">
              <w:rPr>
                <w:sz w:val="16"/>
                <w:szCs w:val="16"/>
                <w:lang w:val="kk-KZ"/>
              </w:rPr>
              <w:t xml:space="preserve">и английском </w:t>
            </w:r>
            <w:r w:rsidRPr="00413633">
              <w:rPr>
                <w:sz w:val="16"/>
                <w:szCs w:val="16"/>
              </w:rPr>
              <w:t>языках</w:t>
            </w:r>
            <w:r w:rsidRPr="00413633">
              <w:rPr>
                <w:sz w:val="16"/>
                <w:szCs w:val="16"/>
                <w:lang w:val="kk-KZ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E13B81" w:rsidP="00B30D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  <w:lang w:val="kk-KZ"/>
              </w:rPr>
              <w:t>Занятость в</w:t>
            </w:r>
            <w:r w:rsidRPr="00413633">
              <w:rPr>
                <w:sz w:val="16"/>
                <w:szCs w:val="16"/>
              </w:rPr>
              <w:t xml:space="preserve"> Казахстан</w:t>
            </w:r>
            <w:r w:rsidRPr="00413633">
              <w:rPr>
                <w:sz w:val="16"/>
                <w:szCs w:val="16"/>
                <w:lang w:val="kk-KZ"/>
              </w:rPr>
              <w:t>е</w:t>
            </w:r>
            <w:r w:rsidRPr="00413633">
              <w:rPr>
                <w:sz w:val="16"/>
                <w:szCs w:val="16"/>
              </w:rPr>
              <w:t xml:space="preserve"> (на казахском</w:t>
            </w:r>
            <w:r w:rsidRPr="0041363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413633">
              <w:rPr>
                <w:sz w:val="16"/>
                <w:szCs w:val="16"/>
              </w:rPr>
              <w:t>язык</w:t>
            </w:r>
            <w:r w:rsidRPr="00413633">
              <w:rPr>
                <w:sz w:val="16"/>
                <w:szCs w:val="16"/>
                <w:lang w:val="kk-KZ"/>
              </w:rPr>
              <w:t>ах</w:t>
            </w:r>
            <w:r w:rsidRPr="00413633">
              <w:rPr>
                <w:sz w:val="16"/>
                <w:szCs w:val="16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Оплата труда в Казахстане (на казахском</w:t>
            </w:r>
            <w:r w:rsidRPr="0041363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413633">
              <w:rPr>
                <w:sz w:val="16"/>
                <w:szCs w:val="16"/>
              </w:rPr>
              <w:t>язык</w:t>
            </w:r>
            <w:r w:rsidRPr="00413633">
              <w:rPr>
                <w:sz w:val="16"/>
                <w:szCs w:val="16"/>
                <w:lang w:val="kk-KZ"/>
              </w:rPr>
              <w:t>ах</w:t>
            </w:r>
            <w:r w:rsidRPr="00413633">
              <w:rPr>
                <w:sz w:val="16"/>
                <w:szCs w:val="16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f1"/>
              <w:snapToGrid w:val="0"/>
              <w:rPr>
                <w:sz w:val="16"/>
                <w:szCs w:val="16"/>
              </w:rPr>
            </w:pPr>
            <w:r w:rsidRPr="00413633">
              <w:rPr>
                <w:sz w:val="16"/>
                <w:szCs w:val="16"/>
              </w:rPr>
              <w:t>Уровень жизни населения в Казахстане</w:t>
            </w:r>
            <w:r w:rsidRPr="00413633">
              <w:rPr>
                <w:sz w:val="16"/>
                <w:szCs w:val="16"/>
                <w:lang w:val="kk-KZ"/>
              </w:rPr>
              <w:t xml:space="preserve"> </w:t>
            </w:r>
            <w:r w:rsidRPr="00413633">
              <w:rPr>
                <w:sz w:val="16"/>
                <w:szCs w:val="16"/>
              </w:rPr>
              <w:t>(на казахском</w:t>
            </w:r>
            <w:r w:rsidRPr="00413633">
              <w:rPr>
                <w:sz w:val="16"/>
                <w:szCs w:val="16"/>
                <w:lang w:val="kk-KZ"/>
              </w:rPr>
              <w:t xml:space="preserve">, русском и английском </w:t>
            </w:r>
            <w:r w:rsidRPr="00413633">
              <w:rPr>
                <w:sz w:val="16"/>
                <w:szCs w:val="16"/>
              </w:rPr>
              <w:t>язык</w:t>
            </w:r>
            <w:r w:rsidRPr="00413633">
              <w:rPr>
                <w:sz w:val="16"/>
                <w:szCs w:val="16"/>
                <w:lang w:val="kk-KZ"/>
              </w:rPr>
              <w:t>ах</w:t>
            </w:r>
            <w:r w:rsidRPr="00413633">
              <w:rPr>
                <w:sz w:val="16"/>
                <w:szCs w:val="16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>План статистических работ (</w:t>
            </w:r>
            <w:r w:rsidRPr="00413633">
              <w:rPr>
                <w:szCs w:val="16"/>
              </w:rPr>
              <w:t>на казахском</w:t>
            </w:r>
            <w:r w:rsidRPr="00413633">
              <w:rPr>
                <w:szCs w:val="16"/>
                <w:lang w:val="kk-KZ"/>
              </w:rPr>
              <w:t>,</w:t>
            </w:r>
            <w:r w:rsidRPr="00413633">
              <w:rPr>
                <w:szCs w:val="16"/>
              </w:rPr>
              <w:t xml:space="preserve"> русском</w:t>
            </w:r>
            <w:r w:rsidRPr="00413633">
              <w:rPr>
                <w:szCs w:val="16"/>
                <w:lang w:val="kk-KZ"/>
              </w:rPr>
              <w:t xml:space="preserve"> и английском</w:t>
            </w:r>
            <w:r w:rsidRPr="00413633">
              <w:rPr>
                <w:szCs w:val="16"/>
              </w:rPr>
              <w:t xml:space="preserve"> языках</w:t>
            </w:r>
            <w:r w:rsidRPr="00413633">
              <w:rPr>
                <w:szCs w:val="16"/>
                <w:lang w:val="kk-KZ"/>
              </w:rPr>
              <w:t>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05246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 xml:space="preserve">График предоставления респондентами первичных статистических данных </w:t>
            </w:r>
            <w:r w:rsidRPr="00413633">
              <w:rPr>
                <w:szCs w:val="16"/>
              </w:rPr>
              <w:t>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54A90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rPr>
                <w:szCs w:val="16"/>
                <w:lang w:val="kk-KZ"/>
              </w:rPr>
              <w:t xml:space="preserve">График распространения официальной статистической информации </w:t>
            </w:r>
            <w:r w:rsidRPr="00413633">
              <w:rPr>
                <w:szCs w:val="16"/>
              </w:rPr>
              <w:t>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13B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</w:t>
            </w:r>
            <w:r w:rsidR="00E13B81" w:rsidRPr="00413633"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B54F9">
            <w:pPr>
              <w:pStyle w:val="a6"/>
              <w:snapToGrid w:val="0"/>
              <w:rPr>
                <w:szCs w:val="16"/>
                <w:lang w:val="kk-KZ"/>
              </w:rPr>
            </w:pPr>
            <w:r w:rsidRPr="00413633">
              <w:t>Отчет о деятельности Бюро национальной статистики Агентства по стратегическому планированию и реформам Республики Казахстан в 20</w:t>
            </w:r>
            <w:r w:rsidRPr="00413633">
              <w:rPr>
                <w:lang w:val="kk-KZ"/>
              </w:rPr>
              <w:t>21</w:t>
            </w:r>
            <w:r w:rsidRPr="00413633">
              <w:t>году</w:t>
            </w:r>
            <w:r w:rsidRPr="00413633">
              <w:rPr>
                <w:szCs w:val="16"/>
                <w:lang w:val="kk-KZ"/>
              </w:rPr>
              <w:t xml:space="preserve"> (на казахском, русском и английском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23204" w:rsidRPr="00413633" w:rsidRDefault="00223204" w:rsidP="00D96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перативная информация</w:t>
            </w:r>
            <w:r w:rsidRPr="00413633">
              <w:rPr>
                <w:rFonts w:ascii="Times New Roman" w:hAnsi="Times New Roman"/>
                <w:b/>
                <w:sz w:val="16"/>
                <w:szCs w:val="16"/>
              </w:rPr>
              <w:t xml:space="preserve"> (на казахском и русском языках)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Краткосрочный экономический индикатор (по шести базовым отраслям)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030E9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Краткосрочный экономический индикатор в разрезе регионов (по шести базовым отраслям)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2022 год (оперативные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2022 год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2022 год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9 месяцев 2021 года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2022 год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9 месяцев 2021 года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2022 год (отчетные данные)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2021 год</w:t>
            </w:r>
            <w:r w:rsidR="00497309"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(на месячной основе)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lastRenderedPageBreak/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за 2021 год</w:t>
            </w:r>
            <w:r w:rsidR="00497309"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(на квартальной основе)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030E9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производства с выделением доли нефтегазового сектора в ВВП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доходов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внутренний продукт методом конечного использования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Валовой региональный продукт Республики Казахстан за 2021 год с выделением ненаблюдаемой экономики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Вспомогательный счет туризма Республики Казахстан за 2020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Национальные счета внутренней экономики за 2019 год </w:t>
            </w:r>
          </w:p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(окончательный расчет), за 2020 год (уточненный расчет), за 2021 год (по отчетным данным)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Элементы национального богатства Республики Казахстан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Таблицы «Ресурсы – Использование» Республики Казахстан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Таблицы «Затраты – Выпуск» Республики Казахстан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Производительность труда по Республике Казахстан по видам экономической деятельности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Производительность труда в разрезе регионов по видам экономической деятельности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Производительность труда по Республике Казахстан по видам экономической деятельности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Производительность труда в разрезе регионов по видам экономической деятельности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Производительность труда по приоритетным секторам экономики для ГПИИР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E1E1C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Производительность труда по приоритетным секторам экономики для ГПИИР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0934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0934F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1364C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количества субъектов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Возраст зарегистрированных и действующих юридических лиц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Количество зарегистрированных и действующих юридических лиц, собственниками (100%) которых являются лица в возрасте до 29 лет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Количество зарегистрированных и действующих индивидуальных предпринимателей в возрасте до 29 лет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Зарегистрированные и действующие юридические лица, филиалы и филиалы иностранных юридических лиц с иностранной формой собственности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Зарегистрированные и действующие юридические лица и филиалы с совместной формой собственности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Производители сельскохозяйственной продукции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Мониторинг количества зарегистрированных и действующих субъектов малого и среднего предпринимательства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A54A9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592689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Мониторинг малого и среднего предпринимательства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A54A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A54A9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развития животноводства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Наличие зерновых и бобовых культур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Наличие зерновых и бобовых культур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Валовый выпуск продукции (услуг) сельского, лесного и рыбного хозяйства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развития животноводства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развития рыболовства и  аквакультуры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Лесное хозяйство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деятельности сельхозформирований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Посевные площади сельскохозяйственных культур под урожай 2022 года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Валовый выпуск продукции (услуг) сельского, лесного и рыбного хозяйства в Республике Казахстан 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Баланс ресурсов и использования основных продуктов сельского хозяйства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Наличие семян масличных культур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деятельности сервисно-заготовительных центров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Валовый сбор сельскохозяйственных культур в Республике Казахстан за 2021 год (окончательные данные)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Валовый сбор сельскохозяйственных культур в Республике Казахстан за </w:t>
            </w:r>
          </w:p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2022 год (предварительные данные)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расходе кормов скоту и птице в сельскохозяйственных предприятиях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Наличие построек и сооружений сельскохозяйственного назначения у сельхозяйственных производителей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деятельности сельскохозяйственных кооперативов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Площадь охотничьих угодий в Республике Казахстан за 2021 год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f2"/>
              <w:snapToGrid w:val="0"/>
              <w:rPr>
                <w:sz w:val="16"/>
                <w:szCs w:val="16"/>
              </w:rPr>
            </w:pP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работы промышленности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Итоги работы промышленности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Отгрузка и остатки продукции на предприятиях промышленности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Основные показатели работы промышленности Республики Казахстан 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Баланс производственных мощностей 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Итоги работы промышленности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состоянии охраны атмосферного воздуха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затратах на охрану окружающей среды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обращении с коммунальными отходами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работе сооружений систем водоснабжения и водоотведения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выбросах загрязняющих веществ в атмосферный воздухв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затратах на охрану окружающей среды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деятельности газовых предприятий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работе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тепловых электростанций и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котельных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Топливно-энергетический баланс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Ресурсы и использование отдельных видов продукции (товаров) и сырья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инвестициях в основной капитал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инвестициях в основной капитал в обрабатывающую промышленность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инвестициях в основной капитал в сельское, лесное и рыбное хозяйство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инвестиционной деятельности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 выполнении строительных работ и вводе в эксплуатацию объектов в Республике Казахстан 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вводе в эксплуатацию жилья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вводе в эксплуатацию мощностей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983E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выполнении строительных работ и вводе в эксплуатацию объектов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торговых рынк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ах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товарных бирж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Объем реализации товаров и услуг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автозаправочных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,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газозаправочных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и газонаполнительных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станций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Объем реализации товаров и услуг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562812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AD6188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б электронной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коммерции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О внешней торговле и взаимной торговле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товарами с государствами-членами ЕАЭС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Основные показатели работы транспорта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продукции и услугах транспорта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железнодорожного транспорта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5265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количестве автотранспортных средств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142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D2E4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Протяженность автомобильных дорог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  <w:vAlign w:val="bottom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Основные показатели работы предприятий связи, почтовой и курьерской деятельности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 объемах оказанных услуг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 объемах оказанных услуг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Об объемах оказанных </w:t>
            </w: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IT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- услуг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лизинговой деятельности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зоопарков, океанариума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театров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цирков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парков развлечений и отдыха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музеев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культурно-досуговых организаций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библиотек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концертной деятельности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60315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 кинематографических организаций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деятельности мест размещения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расходах домашних хозяйств на поездки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 выборочном обследовании въездных посетителей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6A49FB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 инновационной деятельности предприятий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5D1C3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Основные показатели научно-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исследовательских и опытно-конструкторских работ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5D1C3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 использовании информационно-коммуникационных технологий на предприятиях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B108A8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7F272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 использовании домашними хозяйствами информационно-коммуникационных технологий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и заработная плата работников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и заработная плата работников по крупным и средним предприятиям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D18BF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Наличие и движение рабочей силы на предприятиях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Основные показатели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по труду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Основные показатели по труду по крупным и средним предприятиям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Стоимость затрат на содержание рабочей силы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Движение рабочей силы и использование календарного фонда времени наемными работниками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работников и оплата труда по формам собственности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работников, занятых во вредных и других неблагоприятных условиях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и потребность в кадрах крупных и средних предприятий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Структура и распределение заработной платы работников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Заработная плата работников в Республике Казахстан по основным профессиям и должностям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размерности предприятий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формам собственности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Структура и распределение заработной платы работников в Республике Казахстан по уровню образования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Заработная плата наемных работников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Индекс стоимости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Заработная плата наемных работников (с учетом малых предприятий, занимающихся предпринимательской деятельностью)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Численность неформально занятого населения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Статистические показатели измерения достойного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Основные индикаторы рынка труда по регионам Казахстана в разрезе районов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 ситуации на рынке труда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DB320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инфляции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инфляции в регионах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Об уровне инфляции в Республике Казахстан и странах Евразийского экономического союза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Вклад отдельных составляющих в индексе потребительских цен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потребительских цен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для групп населения с различным уровнем среднедушевых денежных доходов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базовой инфляции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розничных цен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Розничные цены на основные продовольственные товары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Средние цены (тарифы) на отдельные виды непродовольственных товаров и платных услуг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на нефть и продукты нефтепереработки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Розничные цены на отдельные товары  и услуги в городах и районных центрах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на рынке жилья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Н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и средние цены на социально-значимые продовольственные товары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предприятий-производителей промышленной продукции (товаров, услуг)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предприятий-производителей на промышленную продукцию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Базовый индекс цен производителей промышленной продукции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Об изменении цен в промышленности в Республике Казахстан и странах Евразийского экономического союза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на продукцию и услуги лесного хозяйства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и цены приобретения продукции производственно-технического назначения промышленными предприятиями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оптовых продаж товаров, продукции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оптовых продаж товаров, продукции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аренды коммерческой недвижимости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тарифов на услуги связи для юридических лиц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тарифов на услуги почтовые и курьерские для юридических лиц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тарифов на перевозку грузов всеми видами транспорта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в строительстве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D96620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на отдельные виды строительных материалов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производителей на продукцию сельского хозяйства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Цены на продукцию сельского хозяйства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Среднегодовые цены на продукцию сельского хозяйства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на продукцию рыболовства и рыбоводства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приобретения продукции сельхозпроизводителями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изменении цен производителей на услуги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 изменении цен в потребительском и реальном секторах экономики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экспортных поставок товаров, продукции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импортных поступлений товаров, продукции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цен взаимной торговли Республики Казахстан с государствами-членами Евразийского экономического союза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DB3206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12467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Показатели стабилизационных фондов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Финансово-хозяйственная деятельность крупных и средних предприятий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Деятельность малых предприятий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Финансово-хозяйственная деятельность предприятий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Финансово-хозяйственная деятельность национальных компаний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икрокредитн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ая д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еятельность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Основные фонды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3204" w:rsidRPr="00413633" w:rsidRDefault="00223204" w:rsidP="00E849EE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Индексы увеличения стоимости основных средств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CB1103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Деловая активность предприятий Казахстана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Естественное движение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Естественное движение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Миграция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Миграция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Численность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Численность населения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Численность населения Республики Казахстанпо полу и типу местности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Численность населения Республики Казахстан по полу и типу местности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Численность населения Республики Казахстан по полу и отдельным возрастным группам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Численность населения Республики Казахстан по отдельным этносам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Ожидаемая продолжительность жизни при рождении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Коэффициенты рождаемости по возрастным группам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Стандартизованные коэффициенты рождаемости в регионах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Стандартизованные коэффициенты смертности в регионах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Стандартизованные коэффициенты смертности по основным классам причин смерти по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Биллетера в регионах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старения населения в регионах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Административно-территориальные единицы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722B6D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722B6D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Административно-территориальные единицы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Послевузовское образование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Основные характеристики материально – технической базы технического и профессионального, послесреднего 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lastRenderedPageBreak/>
              <w:t>образования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lastRenderedPageBreak/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характеристики учащихся  технического и профессионального, послесреднего образования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Распределение учащихся технического и профессионального,  послесреднего образования по специальностям и квалификациям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Основные показатели  о сети и контингенте высших учебных заведений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Распределение студентов по специальностям в высших учебных заведениях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Финансово-хозяйственная деятельность организаций образования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Объем оказанных услуг организациями образования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E5110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E51101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Объем оказанных услуг организациями образования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A144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Финансово-хозяйственная  деятельность организаций здравоохранения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A144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Объем оказанных услуг в области здравоохранения и предоставления социальных услуг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A144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Объем оказанных услуг в области здравоохранения и предоставления социальных услуг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BA1443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Санаторно-курортная деятельность в Республике Казахстан  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О травматизме, связанном с трудовой деятельностью, и профессиональных заболеваниях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Уровень заболеваемости отдельными инфекционными заболеваниями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Организации по предоставлению специальных социальных услуг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П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napToGrid w:val="0"/>
                <w:sz w:val="16"/>
                <w:szCs w:val="16"/>
              </w:rPr>
              <w:t>Уровень доверия населения к правоохранительным органам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204" w:rsidRPr="00413633" w:rsidRDefault="00223204" w:rsidP="00CB110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BFBFBF"/>
          </w:tcPr>
          <w:p w:rsidR="00223204" w:rsidRPr="00413633" w:rsidRDefault="00223204" w:rsidP="00CB110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Социально-демографические характеристики дом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ашних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хозяйств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Сведения о благоустройстве дом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ашних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хозяйств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Расходы и доходы населения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 xml:space="preserve">Расходы и доходы домашних хозяйств 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Потребление продуктов питания в домашних хозяйствах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Производственная деятельность домашних хозяйств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A96D75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 xml:space="preserve">Основные показатели дифференциации доходов населения 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Оценка номинальных денежных доходов населения по регионам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9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Об энергетической ценности продуктов питания, потребляемых населением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Качество жизни населения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Расходы и доходы домашних хозяйств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Расходы и доходы населения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13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 xml:space="preserve">Основные показатели дифференциации доходов 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населения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Потребление продуктов питания в домашних хозяйствах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Республики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15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pStyle w:val="3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31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Производственная деятельность домашних хозяйств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16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 xml:space="preserve">Оценка номинальных денежных доходов населения по регионам </w:t>
            </w: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Республики</w:t>
            </w:r>
            <w:r w:rsidRPr="00413633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  <w:r w:rsidRPr="00413633">
              <w:rPr>
                <w:lang w:val="kk-KZ"/>
              </w:rPr>
              <w:t xml:space="preserve"> </w:t>
            </w:r>
            <w:r w:rsidRPr="00413633">
              <w:rPr>
                <w:rFonts w:ascii="Times New Roman" w:hAnsi="Times New Roman" w:cs="Times New Roman"/>
                <w:sz w:val="16"/>
                <w:szCs w:val="16"/>
              </w:rPr>
              <w:t>Казахстан</w:t>
            </w:r>
            <w:r w:rsidRPr="00413633">
              <w:rPr>
                <w:rFonts w:ascii="Times New Roman" w:hAnsi="Times New Roman" w:cs="Times New Roman"/>
                <w:strike/>
                <w:sz w:val="16"/>
                <w:szCs w:val="16"/>
                <w:lang w:val="kk-KZ"/>
              </w:rPr>
              <w:t>а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31"/>
              <w:rPr>
                <w:rFonts w:ascii="Times New Roman" w:hAnsi="Times New Roman" w:cs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Потребление табака взрослым населением в Республике Казахстан</w:t>
            </w:r>
          </w:p>
        </w:tc>
      </w:tr>
      <w:tr w:rsidR="00983E56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bookmarkStart w:id="0" w:name="_GoBack" w:colFirst="0" w:colLast="0"/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Э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E56" w:rsidRPr="00413633" w:rsidRDefault="00983E56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E56" w:rsidRPr="00413633" w:rsidRDefault="00983E56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Г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983E56" w:rsidRPr="00413633" w:rsidRDefault="00983E56" w:rsidP="00983E56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Индекс качества жизни в Республике Казахстан</w:t>
            </w:r>
          </w:p>
        </w:tc>
      </w:tr>
      <w:bookmarkEnd w:id="0"/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81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19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</w:tcBorders>
            <w:shd w:val="clear" w:color="auto" w:fill="auto"/>
          </w:tcPr>
          <w:p w:rsidR="00223204" w:rsidRPr="00413633" w:rsidRDefault="00223204" w:rsidP="003958BC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Величина прожиточного минимума в Республике Казахстан</w:t>
            </w:r>
          </w:p>
        </w:tc>
      </w:tr>
      <w:tr w:rsidR="00223204" w:rsidRPr="00413633" w:rsidTr="00891857">
        <w:trPr>
          <w:gridAfter w:val="4"/>
          <w:wAfter w:w="21672" w:type="dxa"/>
          <w:trHeight w:val="20"/>
        </w:trPr>
        <w:tc>
          <w:tcPr>
            <w:tcW w:w="9913" w:type="dxa"/>
            <w:gridSpan w:val="5"/>
            <w:shd w:val="clear" w:color="auto" w:fill="D9D9D9" w:themeFill="background1" w:themeFillShade="D9"/>
            <w:vAlign w:val="center"/>
          </w:tcPr>
          <w:p w:rsidR="00223204" w:rsidRPr="00413633" w:rsidRDefault="00223204" w:rsidP="0039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13633">
              <w:rPr>
                <w:rFonts w:ascii="Times New Roman" w:hAnsi="Times New Roman"/>
                <w:b/>
                <w:sz w:val="16"/>
                <w:szCs w:val="16"/>
              </w:rPr>
              <w:t>Н</w:t>
            </w:r>
            <w:r w:rsidRPr="00413633">
              <w:rPr>
                <w:rFonts w:ascii="Times New Roman" w:hAnsi="Times New Roman"/>
                <w:b/>
                <w:sz w:val="16"/>
                <w:szCs w:val="16"/>
                <w:lang w:val="kk-KZ"/>
              </w:rPr>
              <w:t>ациональный Банк Республики Казахстан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Платежный баланс и внешний долг Республики Казахстан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Статистический бюллетень Национального Банка Республики Казахстан (на казахском, русском и английском языках)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, таблицы в соответствующих разделах сайта Национального Банка Республики Казахстан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Платежный баланс Республики Казахстан: стандартное и аналитическое представление,  по секторам экономики резидентов,  абсолютные и </w:t>
            </w: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относительные параметры, финансовые операции частного сектора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Торговый баланс Республики Казахстан: аналитическое представление, по группам товаров, по странам, экспорт отдельных товаров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Баланс международных услуг Республики Казахстан: расширенная классификация,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по странам, по регионам Казахстана, по видам услуг и основным странам</w:t>
            </w: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(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>Личные трансферты (безвозмездные денежные переводы физических лиц)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Прямые инвестиции по данным платежного баланса Республики Казахстан: чистое приобретение активов у нерезидентов и чистое принятие обязательств перед нерезидентами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Чистое принятие обязательств Казахстаном перед нерезидентами по типам инвестиций: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Международная инвестиционная позиция Республики Казахстан: стандартное представление,  по секторам экономики резидентов, согласование потоков и запасов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Международная инвестиционная позиция Республики Казахстан: по видам экономической деятельности резидентов, по странам, по валютам (на казахском, русском и английском языках) 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Внешние обязательства Республики Казахстан: по видам экономической деятельности резидентов и основным странам, по 10 странам - крупным инвесторам и видам экономической деятельности резидентов (на казахском, русском и английском языках) 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Прямые инвестиции по направлению вложения: позиция на конец периода, потоки за период, доходы за период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Валовый приток прямых инвестиций в Казахстан от иностранных прямых инвесторов: по видам экономической деятельности резидентов, по странам, по регионам Казахстана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Валовый отток прямых инвестиций за границу от казахстанских прямых инвесторов: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Чистый поток прямых инвестиций: чистый отток за границу и чистый приток в Казахстан по видам экономической деятельности резидентов, по странам, по видам капитала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Доходы к выплате казахстанскими предприятиями прямого инвестирования иностранным прямым инвесторам: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lastRenderedPageBreak/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Состояние нетто-позиции по прямым инвестициям по направлению вложения на конец периода: по видам экономической деятельности резидентов, по странам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06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Платежный баланс и внешний долг Республики Казахстан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Внешний долг Республики Казахстан: стандартное и аналитические представление, согласование потоков и запасов, абсолютные и относительные параметры, чистый внешний долг, по месту эмиссии долговых ценных бумаг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07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Статистический бюллетень Национального Банка Республики Казахстан (на казахском, русском и английском языках)</w:t>
            </w: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, таблицы в соответствующих разделах сайта Национального Банка Республики Казахстан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Внешний долг Республики Казахстан: по видам экономической деятельности резидентов, по странам, по валютам, по секторам кредиторов и заемщиков, по ставкам вознаграждения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Платежный баланс Республики Казахстан: стандартное и аналитическое представление,  по секторам экономики резидентов,  абсолютные и </w:t>
            </w: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относительные параметры, финансовые операции частного сектора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График платежей по обслуживанию внешнего долга, включая краткосрочный долг по сроку, оставшемуся до погашения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Торговый баланс Республики Казахстан: аналитическое представление, по группам товаров, по странам, экспорт отдельных товаров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Условия кредитования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Баланс международных услуг Республики Казахстан: расширенная классификация, 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по странам, по регионам Казахстана, по видам услуг и основным странам</w:t>
            </w: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(</w:t>
            </w:r>
            <w:r w:rsidRPr="00413633">
              <w:rPr>
                <w:rFonts w:ascii="Times New Roman" w:hAnsi="Times New Roman"/>
                <w:sz w:val="16"/>
                <w:szCs w:val="16"/>
              </w:rPr>
              <w:t>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Внешний долг государственного сектора Республики Казахстан в расширенном определении: аналитическое представление, согласование потоков и запасов, чистый внешний долг, по месту эмиссии долговых ценных бумаг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eastAsia="ru-RU"/>
              </w:rPr>
              <w:t>Личные трансферты (безвозмездные денежные переводы физических лиц)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Внешний долг государственного сектора Республики Казахстан в расширенном определении: по видам экономической деятельности резидентов, по странам, по валютам, по секторам кредиторов и заемщиков, по ставкам вознаграждения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Прямые инвестиции по данным платежного баланса Республики Казахстан: чистое приобретение активов у нерезидентов и чистое принятие обязательств перед нерезидентами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График платежей по обслуживанию внешнего долга государственного сектора Республики Казахстан, включая краткосрочный долг по сроку, оставшемуся до погашения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06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Чистое принятие обязательств Казахстаном перед нерезидентами по типам инвестиций: по видам экономической деятельности резидентов, по странам (на казахском, русском и английском языках)</w:t>
            </w:r>
          </w:p>
        </w:tc>
      </w:tr>
      <w:tr w:rsidR="00891857" w:rsidRPr="00413633" w:rsidTr="00EF6E70">
        <w:trPr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Международные резервы и ликвидность в иностранной валюте (на казахском, русском и английском языках)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5418" w:type="dxa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5418" w:type="dxa"/>
          </w:tcPr>
          <w:p w:rsidR="00891857" w:rsidRPr="00413633" w:rsidRDefault="00891857" w:rsidP="00EF6E7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Международная инвестиционная позиция Республики Казахстан: стандартное представление,  по секторам экономики резидентов, согласование потоков и запасов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Показатели достаточности международных резервов Республики Казахстан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Монетарный обзор по НБК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 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Монетарный обзор по банкам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Монетарный обзор по банковской системе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Обзор других финансовых организаций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29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Обзор финансового сектора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Текущие счета в банках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Текущие счета, привлеченные банками,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Вклады в банках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Вклады, привлеченные банками,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Вклады населения в банках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Ставки вознаграждения (средневзвешенные) по привлеченным депозитам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экономике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в разрезе отраслей экономики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банками, в разрезе отраслей экономики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малому предпринимательству по отраслям экономики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 xml:space="preserve">Кредиты, выданные банками на строительство и приобретение жилья гражданам (ипотечное кредитование) и ставки вознаграждения по ним 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Ипотечное кредитование населения банками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населению на потребительские цели и ставки вознаграждения по ним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населению на потребительские цели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банками, по видам экономической деятельности (по расширенной классификации) и ставки вознаграждения по ним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по видам экономической деятельности (по расширенной классификации)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Ставки вознаграждения (средневзвешенные) по выданным кредитам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банками,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49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малому предпринимательству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малому предпринимательству,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сельскому хозяйству в региональном разрезе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сельскому хозяйству в региональном разрезе (по секторам, срокам, видам валют)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сельскому хозяйству, в региональном разрезе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сельскому хозяйству, в региональном разрезе (по секторам, срокам, видам валют)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промышленности, перерабатывающей сельскохозяйственную продукцию в региональном разрезе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промышленности, перерабатывающей сельскохозяйственную продукцию, в региональном разрезе (по секторам, срокам, видам валют) (на казахском и русском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Ипотечное кредитование населения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Ипотечные кредиты, выданные населению,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lastRenderedPageBreak/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59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 банков населению на потребительские цели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60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Кредиты, выданные банками населению на потребительские цели в региональном разрезе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61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Внебиржевые операции (на казахском, русском и английском языках)</w:t>
            </w:r>
          </w:p>
        </w:tc>
      </w:tr>
      <w:tr w:rsidR="00891857" w:rsidRPr="00413633" w:rsidTr="00891857">
        <w:trPr>
          <w:gridAfter w:val="4"/>
          <w:wAfter w:w="21672" w:type="dxa"/>
          <w:trHeight w:val="20"/>
        </w:trPr>
        <w:tc>
          <w:tcPr>
            <w:tcW w:w="4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13633">
              <w:rPr>
                <w:rFonts w:ascii="Times New Roman" w:hAnsi="Times New Roman"/>
                <w:sz w:val="16"/>
                <w:szCs w:val="16"/>
                <w:lang w:val="kk-KZ"/>
              </w:rPr>
              <w:t>62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НБ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857" w:rsidRPr="00413633" w:rsidRDefault="00891857" w:rsidP="00EF6E7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М</w:t>
            </w:r>
          </w:p>
        </w:tc>
        <w:tc>
          <w:tcPr>
            <w:tcW w:w="79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857" w:rsidRPr="00413633" w:rsidRDefault="00891857" w:rsidP="00EF6E7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3633">
              <w:rPr>
                <w:rFonts w:ascii="Times New Roman" w:hAnsi="Times New Roman"/>
                <w:sz w:val="16"/>
                <w:szCs w:val="16"/>
              </w:rPr>
              <w:t>Рынок межбанковских кредитов и депозитов (на казахском, русском и английском языках)</w:t>
            </w:r>
          </w:p>
        </w:tc>
      </w:tr>
    </w:tbl>
    <w:p w:rsidR="005A4B89" w:rsidRPr="00413633" w:rsidRDefault="005A4B89" w:rsidP="00A54A90">
      <w:pPr>
        <w:rPr>
          <w:rFonts w:ascii="Times New Roman" w:hAnsi="Times New Roman"/>
          <w:lang w:val="kk-KZ" w:eastAsia="ru-RU"/>
        </w:rPr>
      </w:pPr>
    </w:p>
    <w:sectPr w:rsidR="005A4B89" w:rsidRPr="00413633" w:rsidSect="00191E5D">
      <w:headerReference w:type="default" r:id="rId9"/>
      <w:pgSz w:w="11906" w:h="16838"/>
      <w:pgMar w:top="567" w:right="567" w:bottom="567" w:left="1134" w:header="709" w:footer="709" w:gutter="0"/>
      <w:pgNumType w:start="2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AD9" w:rsidRDefault="00214AD9">
      <w:pPr>
        <w:spacing w:after="0" w:line="240" w:lineRule="auto"/>
      </w:pPr>
      <w:r>
        <w:separator/>
      </w:r>
    </w:p>
  </w:endnote>
  <w:endnote w:type="continuationSeparator" w:id="1">
    <w:p w:rsidR="00214AD9" w:rsidRDefault="0021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AD9" w:rsidRDefault="00214AD9">
      <w:pPr>
        <w:spacing w:after="0" w:line="240" w:lineRule="auto"/>
      </w:pPr>
      <w:r>
        <w:separator/>
      </w:r>
    </w:p>
  </w:footnote>
  <w:footnote w:type="continuationSeparator" w:id="1">
    <w:p w:rsidR="00214AD9" w:rsidRDefault="00214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E70" w:rsidRDefault="00EF6E70">
    <w:pPr>
      <w:pStyle w:val="a4"/>
      <w:jc w:val="center"/>
    </w:pPr>
    <w:r w:rsidRPr="002459C1">
      <w:rPr>
        <w:rFonts w:ascii="Times New Roman" w:hAnsi="Times New Roman"/>
        <w:sz w:val="16"/>
        <w:szCs w:val="16"/>
      </w:rPr>
      <w:fldChar w:fldCharType="begin"/>
    </w:r>
    <w:r w:rsidRPr="002459C1">
      <w:rPr>
        <w:rFonts w:ascii="Times New Roman" w:hAnsi="Times New Roman"/>
        <w:sz w:val="16"/>
        <w:szCs w:val="16"/>
      </w:rPr>
      <w:instrText xml:space="preserve"> PAGE   \* MERGEFORMAT </w:instrText>
    </w:r>
    <w:r w:rsidRPr="002459C1">
      <w:rPr>
        <w:rFonts w:ascii="Times New Roman" w:hAnsi="Times New Roman"/>
        <w:sz w:val="16"/>
        <w:szCs w:val="16"/>
      </w:rPr>
      <w:fldChar w:fldCharType="separate"/>
    </w:r>
    <w:r w:rsidR="00191E5D">
      <w:rPr>
        <w:rFonts w:ascii="Times New Roman" w:hAnsi="Times New Roman"/>
        <w:noProof/>
        <w:sz w:val="16"/>
        <w:szCs w:val="16"/>
      </w:rPr>
      <w:t>247</w:t>
    </w:r>
    <w:r w:rsidRPr="002459C1">
      <w:rPr>
        <w:rFonts w:ascii="Times New Roman" w:hAnsi="Times New Roman"/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4B5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DA0A6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74E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E828E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708FC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5A53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BE48E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68F3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90E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422A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F97751"/>
    <w:multiLevelType w:val="hybridMultilevel"/>
    <w:tmpl w:val="91A62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65BF9"/>
    <w:multiLevelType w:val="multilevel"/>
    <w:tmpl w:val="6180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93D"/>
    <w:rsid w:val="00030E94"/>
    <w:rsid w:val="00033ED9"/>
    <w:rsid w:val="00034330"/>
    <w:rsid w:val="00044EEF"/>
    <w:rsid w:val="0005022B"/>
    <w:rsid w:val="00055639"/>
    <w:rsid w:val="000644DB"/>
    <w:rsid w:val="00071CC6"/>
    <w:rsid w:val="00073343"/>
    <w:rsid w:val="00083280"/>
    <w:rsid w:val="000934F7"/>
    <w:rsid w:val="000964BD"/>
    <w:rsid w:val="000A7D92"/>
    <w:rsid w:val="000B5FE7"/>
    <w:rsid w:val="000B62EC"/>
    <w:rsid w:val="000B671F"/>
    <w:rsid w:val="000C03DA"/>
    <w:rsid w:val="000C17C0"/>
    <w:rsid w:val="000C62FD"/>
    <w:rsid w:val="000D60E8"/>
    <w:rsid w:val="000E1C4E"/>
    <w:rsid w:val="000E5202"/>
    <w:rsid w:val="000E74FE"/>
    <w:rsid w:val="000F1EB3"/>
    <w:rsid w:val="000F4E2D"/>
    <w:rsid w:val="000F5CE6"/>
    <w:rsid w:val="000F7F9E"/>
    <w:rsid w:val="00105B98"/>
    <w:rsid w:val="00107556"/>
    <w:rsid w:val="00130F84"/>
    <w:rsid w:val="001376CA"/>
    <w:rsid w:val="00140FBE"/>
    <w:rsid w:val="00163444"/>
    <w:rsid w:val="00190F72"/>
    <w:rsid w:val="00191E5D"/>
    <w:rsid w:val="001A54ED"/>
    <w:rsid w:val="001A5C55"/>
    <w:rsid w:val="001A7977"/>
    <w:rsid w:val="001B16E9"/>
    <w:rsid w:val="001C27DE"/>
    <w:rsid w:val="001D3173"/>
    <w:rsid w:val="001D78AD"/>
    <w:rsid w:val="001E415E"/>
    <w:rsid w:val="001E7326"/>
    <w:rsid w:val="001F1527"/>
    <w:rsid w:val="002135AE"/>
    <w:rsid w:val="00214AD9"/>
    <w:rsid w:val="00223204"/>
    <w:rsid w:val="0022395B"/>
    <w:rsid w:val="0022453C"/>
    <w:rsid w:val="00240026"/>
    <w:rsid w:val="00242B43"/>
    <w:rsid w:val="00256623"/>
    <w:rsid w:val="002744C0"/>
    <w:rsid w:val="002807B5"/>
    <w:rsid w:val="00280DFC"/>
    <w:rsid w:val="002B1B00"/>
    <w:rsid w:val="002B4DDE"/>
    <w:rsid w:val="002C4A3C"/>
    <w:rsid w:val="002C6517"/>
    <w:rsid w:val="002D1198"/>
    <w:rsid w:val="002D1575"/>
    <w:rsid w:val="002D268F"/>
    <w:rsid w:val="002E7E7E"/>
    <w:rsid w:val="00300EA4"/>
    <w:rsid w:val="003017C4"/>
    <w:rsid w:val="0030322D"/>
    <w:rsid w:val="003115BB"/>
    <w:rsid w:val="00312467"/>
    <w:rsid w:val="0033017D"/>
    <w:rsid w:val="00331FA6"/>
    <w:rsid w:val="0033300D"/>
    <w:rsid w:val="00340B52"/>
    <w:rsid w:val="00342034"/>
    <w:rsid w:val="00350549"/>
    <w:rsid w:val="003538BD"/>
    <w:rsid w:val="003612A8"/>
    <w:rsid w:val="00377B2D"/>
    <w:rsid w:val="0038488A"/>
    <w:rsid w:val="003864A2"/>
    <w:rsid w:val="00390E8E"/>
    <w:rsid w:val="003958BC"/>
    <w:rsid w:val="00395F00"/>
    <w:rsid w:val="00397C6B"/>
    <w:rsid w:val="003A35A2"/>
    <w:rsid w:val="003A538A"/>
    <w:rsid w:val="003A54E2"/>
    <w:rsid w:val="003A7C2C"/>
    <w:rsid w:val="003B42E8"/>
    <w:rsid w:val="003D0E2C"/>
    <w:rsid w:val="003D18BF"/>
    <w:rsid w:val="003F05C3"/>
    <w:rsid w:val="0040579C"/>
    <w:rsid w:val="00413633"/>
    <w:rsid w:val="004225E7"/>
    <w:rsid w:val="004226C8"/>
    <w:rsid w:val="004234AE"/>
    <w:rsid w:val="004235A6"/>
    <w:rsid w:val="00426D03"/>
    <w:rsid w:val="0043740F"/>
    <w:rsid w:val="004459DB"/>
    <w:rsid w:val="00460357"/>
    <w:rsid w:val="0046056D"/>
    <w:rsid w:val="0047394B"/>
    <w:rsid w:val="004747B3"/>
    <w:rsid w:val="00475584"/>
    <w:rsid w:val="0048179C"/>
    <w:rsid w:val="004862E0"/>
    <w:rsid w:val="004903F7"/>
    <w:rsid w:val="00496CD1"/>
    <w:rsid w:val="00497309"/>
    <w:rsid w:val="004A6BDE"/>
    <w:rsid w:val="004D4297"/>
    <w:rsid w:val="004F5167"/>
    <w:rsid w:val="0050336D"/>
    <w:rsid w:val="00506D53"/>
    <w:rsid w:val="00525A84"/>
    <w:rsid w:val="00525D21"/>
    <w:rsid w:val="005449DB"/>
    <w:rsid w:val="005578A4"/>
    <w:rsid w:val="00562812"/>
    <w:rsid w:val="00574122"/>
    <w:rsid w:val="00574D4B"/>
    <w:rsid w:val="00592689"/>
    <w:rsid w:val="00595E8A"/>
    <w:rsid w:val="0059796B"/>
    <w:rsid w:val="00597B83"/>
    <w:rsid w:val="005A1814"/>
    <w:rsid w:val="005A4B89"/>
    <w:rsid w:val="005B178F"/>
    <w:rsid w:val="005C73F5"/>
    <w:rsid w:val="005D1C30"/>
    <w:rsid w:val="005E2811"/>
    <w:rsid w:val="005E4CD8"/>
    <w:rsid w:val="005F0A0A"/>
    <w:rsid w:val="006009E1"/>
    <w:rsid w:val="00600D9E"/>
    <w:rsid w:val="0060659A"/>
    <w:rsid w:val="00615626"/>
    <w:rsid w:val="0062269D"/>
    <w:rsid w:val="00625289"/>
    <w:rsid w:val="00625B79"/>
    <w:rsid w:val="00630C04"/>
    <w:rsid w:val="00635225"/>
    <w:rsid w:val="00636E1A"/>
    <w:rsid w:val="006418D1"/>
    <w:rsid w:val="00646DC3"/>
    <w:rsid w:val="00657999"/>
    <w:rsid w:val="00666777"/>
    <w:rsid w:val="006812AE"/>
    <w:rsid w:val="00682EA1"/>
    <w:rsid w:val="006874E0"/>
    <w:rsid w:val="0069305B"/>
    <w:rsid w:val="006A0AAB"/>
    <w:rsid w:val="006A152D"/>
    <w:rsid w:val="006A264C"/>
    <w:rsid w:val="006A49FB"/>
    <w:rsid w:val="006A5176"/>
    <w:rsid w:val="006B3E3C"/>
    <w:rsid w:val="006B473E"/>
    <w:rsid w:val="006C0D5B"/>
    <w:rsid w:val="006C293D"/>
    <w:rsid w:val="006C2C1D"/>
    <w:rsid w:val="006C7126"/>
    <w:rsid w:val="006D2DCE"/>
    <w:rsid w:val="006D445B"/>
    <w:rsid w:val="006D7EF9"/>
    <w:rsid w:val="006E07E9"/>
    <w:rsid w:val="006E17D6"/>
    <w:rsid w:val="006E2D4B"/>
    <w:rsid w:val="006E7BC6"/>
    <w:rsid w:val="006E7E66"/>
    <w:rsid w:val="006F3707"/>
    <w:rsid w:val="0071364C"/>
    <w:rsid w:val="00714B96"/>
    <w:rsid w:val="00716BC7"/>
    <w:rsid w:val="0072080D"/>
    <w:rsid w:val="00722B6D"/>
    <w:rsid w:val="007338D7"/>
    <w:rsid w:val="00734BCC"/>
    <w:rsid w:val="00735C9C"/>
    <w:rsid w:val="00743314"/>
    <w:rsid w:val="00743887"/>
    <w:rsid w:val="00745682"/>
    <w:rsid w:val="00745C0A"/>
    <w:rsid w:val="00752650"/>
    <w:rsid w:val="00753281"/>
    <w:rsid w:val="00756957"/>
    <w:rsid w:val="00763CC1"/>
    <w:rsid w:val="007644A3"/>
    <w:rsid w:val="007657A7"/>
    <w:rsid w:val="00774497"/>
    <w:rsid w:val="00774FA5"/>
    <w:rsid w:val="00784137"/>
    <w:rsid w:val="00791362"/>
    <w:rsid w:val="007946A7"/>
    <w:rsid w:val="007A18C8"/>
    <w:rsid w:val="007B0410"/>
    <w:rsid w:val="007B75FE"/>
    <w:rsid w:val="007D2E43"/>
    <w:rsid w:val="007D7DAD"/>
    <w:rsid w:val="007E60C0"/>
    <w:rsid w:val="007F106A"/>
    <w:rsid w:val="007F2698"/>
    <w:rsid w:val="007F2723"/>
    <w:rsid w:val="00806A85"/>
    <w:rsid w:val="008351B1"/>
    <w:rsid w:val="008353A0"/>
    <w:rsid w:val="00836424"/>
    <w:rsid w:val="008371EC"/>
    <w:rsid w:val="00840CBD"/>
    <w:rsid w:val="00845D2E"/>
    <w:rsid w:val="008706DF"/>
    <w:rsid w:val="00881B80"/>
    <w:rsid w:val="00887661"/>
    <w:rsid w:val="00890EB6"/>
    <w:rsid w:val="00891857"/>
    <w:rsid w:val="0089787A"/>
    <w:rsid w:val="008A0061"/>
    <w:rsid w:val="008A2A46"/>
    <w:rsid w:val="008A622C"/>
    <w:rsid w:val="008B3399"/>
    <w:rsid w:val="008B4140"/>
    <w:rsid w:val="008C4D8F"/>
    <w:rsid w:val="008C569B"/>
    <w:rsid w:val="008D01D5"/>
    <w:rsid w:val="008D27FE"/>
    <w:rsid w:val="008D36E7"/>
    <w:rsid w:val="008F3AE2"/>
    <w:rsid w:val="008F6054"/>
    <w:rsid w:val="0090083B"/>
    <w:rsid w:val="00914463"/>
    <w:rsid w:val="00930A81"/>
    <w:rsid w:val="00931006"/>
    <w:rsid w:val="00935F0C"/>
    <w:rsid w:val="00935F56"/>
    <w:rsid w:val="00937770"/>
    <w:rsid w:val="00953868"/>
    <w:rsid w:val="009548FF"/>
    <w:rsid w:val="00955A68"/>
    <w:rsid w:val="00957D7D"/>
    <w:rsid w:val="0096025C"/>
    <w:rsid w:val="00963F83"/>
    <w:rsid w:val="009677A8"/>
    <w:rsid w:val="00971E65"/>
    <w:rsid w:val="0097270F"/>
    <w:rsid w:val="00983A4F"/>
    <w:rsid w:val="00983E56"/>
    <w:rsid w:val="0099332E"/>
    <w:rsid w:val="009A6E10"/>
    <w:rsid w:val="009B2272"/>
    <w:rsid w:val="009B59B8"/>
    <w:rsid w:val="009C5083"/>
    <w:rsid w:val="009C619B"/>
    <w:rsid w:val="009D611E"/>
    <w:rsid w:val="009E4086"/>
    <w:rsid w:val="009F6D92"/>
    <w:rsid w:val="00A11D30"/>
    <w:rsid w:val="00A12C09"/>
    <w:rsid w:val="00A31A9E"/>
    <w:rsid w:val="00A35CF2"/>
    <w:rsid w:val="00A36894"/>
    <w:rsid w:val="00A370AB"/>
    <w:rsid w:val="00A50D6E"/>
    <w:rsid w:val="00A54A90"/>
    <w:rsid w:val="00A739D7"/>
    <w:rsid w:val="00A73EFE"/>
    <w:rsid w:val="00A765E6"/>
    <w:rsid w:val="00A814F1"/>
    <w:rsid w:val="00A86F1D"/>
    <w:rsid w:val="00A94CC7"/>
    <w:rsid w:val="00A96A4B"/>
    <w:rsid w:val="00A96D75"/>
    <w:rsid w:val="00AA22FC"/>
    <w:rsid w:val="00AB050F"/>
    <w:rsid w:val="00AB68C0"/>
    <w:rsid w:val="00AC4977"/>
    <w:rsid w:val="00AD6188"/>
    <w:rsid w:val="00AD6B42"/>
    <w:rsid w:val="00AF10A1"/>
    <w:rsid w:val="00AF50BF"/>
    <w:rsid w:val="00B013BC"/>
    <w:rsid w:val="00B05099"/>
    <w:rsid w:val="00B06602"/>
    <w:rsid w:val="00B108A8"/>
    <w:rsid w:val="00B237AB"/>
    <w:rsid w:val="00B2696C"/>
    <w:rsid w:val="00B26BF0"/>
    <w:rsid w:val="00B30D49"/>
    <w:rsid w:val="00B3520D"/>
    <w:rsid w:val="00B411B7"/>
    <w:rsid w:val="00B4365C"/>
    <w:rsid w:val="00B506FF"/>
    <w:rsid w:val="00B53114"/>
    <w:rsid w:val="00B62859"/>
    <w:rsid w:val="00B722BF"/>
    <w:rsid w:val="00B7709A"/>
    <w:rsid w:val="00B83418"/>
    <w:rsid w:val="00B90C1A"/>
    <w:rsid w:val="00B93449"/>
    <w:rsid w:val="00BA1443"/>
    <w:rsid w:val="00BB2F18"/>
    <w:rsid w:val="00BB7079"/>
    <w:rsid w:val="00BB7976"/>
    <w:rsid w:val="00BC19B8"/>
    <w:rsid w:val="00BC608D"/>
    <w:rsid w:val="00BD6CED"/>
    <w:rsid w:val="00BE09E8"/>
    <w:rsid w:val="00BE6549"/>
    <w:rsid w:val="00BE6BED"/>
    <w:rsid w:val="00BE6EBC"/>
    <w:rsid w:val="00BF51B1"/>
    <w:rsid w:val="00C0287F"/>
    <w:rsid w:val="00C2041E"/>
    <w:rsid w:val="00C246D3"/>
    <w:rsid w:val="00C2540B"/>
    <w:rsid w:val="00C27561"/>
    <w:rsid w:val="00C30761"/>
    <w:rsid w:val="00C3537D"/>
    <w:rsid w:val="00C43A43"/>
    <w:rsid w:val="00C47103"/>
    <w:rsid w:val="00C64572"/>
    <w:rsid w:val="00C70111"/>
    <w:rsid w:val="00C80E20"/>
    <w:rsid w:val="00C8286F"/>
    <w:rsid w:val="00C9488F"/>
    <w:rsid w:val="00CA2FB6"/>
    <w:rsid w:val="00CA6FEC"/>
    <w:rsid w:val="00CB06FB"/>
    <w:rsid w:val="00CB1103"/>
    <w:rsid w:val="00CC0422"/>
    <w:rsid w:val="00CD06DD"/>
    <w:rsid w:val="00CE76F9"/>
    <w:rsid w:val="00CF60D2"/>
    <w:rsid w:val="00D022AD"/>
    <w:rsid w:val="00D10BA8"/>
    <w:rsid w:val="00D14953"/>
    <w:rsid w:val="00D1636B"/>
    <w:rsid w:val="00D16E23"/>
    <w:rsid w:val="00D34009"/>
    <w:rsid w:val="00D40D7D"/>
    <w:rsid w:val="00D42BF1"/>
    <w:rsid w:val="00D443CF"/>
    <w:rsid w:val="00D60315"/>
    <w:rsid w:val="00D60DCA"/>
    <w:rsid w:val="00D64F3B"/>
    <w:rsid w:val="00D73246"/>
    <w:rsid w:val="00D76EB8"/>
    <w:rsid w:val="00D83D5D"/>
    <w:rsid w:val="00D95A60"/>
    <w:rsid w:val="00D96620"/>
    <w:rsid w:val="00DB17A7"/>
    <w:rsid w:val="00DB3206"/>
    <w:rsid w:val="00DB3592"/>
    <w:rsid w:val="00DC6C7A"/>
    <w:rsid w:val="00DE06BD"/>
    <w:rsid w:val="00DE0BD9"/>
    <w:rsid w:val="00DE22F4"/>
    <w:rsid w:val="00DF6C5B"/>
    <w:rsid w:val="00E02153"/>
    <w:rsid w:val="00E037F2"/>
    <w:rsid w:val="00E04392"/>
    <w:rsid w:val="00E05246"/>
    <w:rsid w:val="00E060E6"/>
    <w:rsid w:val="00E13B81"/>
    <w:rsid w:val="00E22464"/>
    <w:rsid w:val="00E22F0C"/>
    <w:rsid w:val="00E2311E"/>
    <w:rsid w:val="00E3105F"/>
    <w:rsid w:val="00E31255"/>
    <w:rsid w:val="00E35188"/>
    <w:rsid w:val="00E3603B"/>
    <w:rsid w:val="00E3751C"/>
    <w:rsid w:val="00E37A59"/>
    <w:rsid w:val="00E4617A"/>
    <w:rsid w:val="00E51101"/>
    <w:rsid w:val="00E6210A"/>
    <w:rsid w:val="00E7594F"/>
    <w:rsid w:val="00E8253D"/>
    <w:rsid w:val="00E849EE"/>
    <w:rsid w:val="00E863AB"/>
    <w:rsid w:val="00E93957"/>
    <w:rsid w:val="00EA1E0F"/>
    <w:rsid w:val="00EA4632"/>
    <w:rsid w:val="00EA6209"/>
    <w:rsid w:val="00EA7D22"/>
    <w:rsid w:val="00EB1075"/>
    <w:rsid w:val="00EB54F9"/>
    <w:rsid w:val="00EC15B0"/>
    <w:rsid w:val="00ED418F"/>
    <w:rsid w:val="00ED65F3"/>
    <w:rsid w:val="00EE1E1C"/>
    <w:rsid w:val="00EF6E70"/>
    <w:rsid w:val="00F07704"/>
    <w:rsid w:val="00F26532"/>
    <w:rsid w:val="00F32898"/>
    <w:rsid w:val="00F5075B"/>
    <w:rsid w:val="00F51530"/>
    <w:rsid w:val="00F538EF"/>
    <w:rsid w:val="00F56624"/>
    <w:rsid w:val="00F61406"/>
    <w:rsid w:val="00F62B69"/>
    <w:rsid w:val="00F63765"/>
    <w:rsid w:val="00F643D6"/>
    <w:rsid w:val="00F72E3A"/>
    <w:rsid w:val="00F80E23"/>
    <w:rsid w:val="00F91220"/>
    <w:rsid w:val="00FA188B"/>
    <w:rsid w:val="00FA6C9B"/>
    <w:rsid w:val="00FB676B"/>
    <w:rsid w:val="00FD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3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C293D"/>
    <w:pPr>
      <w:keepNext/>
      <w:spacing w:after="0" w:line="200" w:lineRule="exact"/>
      <w:jc w:val="center"/>
      <w:outlineLvl w:val="0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C293D"/>
    <w:pPr>
      <w:keepNext/>
      <w:spacing w:after="0" w:line="200" w:lineRule="exact"/>
      <w:jc w:val="center"/>
      <w:outlineLvl w:val="1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293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6C293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C293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6C293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93D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C293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293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C293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C293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rsid w:val="006C293D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No Spacing"/>
    <w:uiPriority w:val="1"/>
    <w:qFormat/>
    <w:rsid w:val="006C293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293D"/>
    <w:rPr>
      <w:rFonts w:ascii="Calibri" w:eastAsia="Calibri" w:hAnsi="Calibri" w:cs="Times New Roman"/>
    </w:rPr>
  </w:style>
  <w:style w:type="paragraph" w:customStyle="1" w:styleId="a6">
    <w:name w:val="Боковик"/>
    <w:basedOn w:val="a"/>
    <w:rsid w:val="006C293D"/>
    <w:pPr>
      <w:spacing w:after="0" w:line="240" w:lineRule="auto"/>
    </w:pPr>
    <w:rPr>
      <w:rFonts w:ascii="Times New Roman" w:eastAsia="Times New Roman" w:hAnsi="Times New Roman"/>
      <w:noProof/>
      <w:sz w:val="1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8"/>
    <w:rsid w:val="006C293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 Indent"/>
    <w:basedOn w:val="a"/>
    <w:link w:val="a7"/>
    <w:rsid w:val="006C293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9">
    <w:name w:val="ОснТекст"/>
    <w:link w:val="aa"/>
    <w:rsid w:val="006C293D"/>
    <w:pPr>
      <w:ind w:firstLine="709"/>
      <w:jc w:val="both"/>
    </w:pPr>
    <w:rPr>
      <w:rFonts w:ascii="Times New Roman" w:eastAsia="Times New Roman" w:hAnsi="Times New Roman"/>
      <w:color w:val="000000"/>
    </w:rPr>
  </w:style>
  <w:style w:type="character" w:customStyle="1" w:styleId="aa">
    <w:name w:val="ОснТекст Знак"/>
    <w:basedOn w:val="a0"/>
    <w:link w:val="a9"/>
    <w:rsid w:val="006C293D"/>
    <w:rPr>
      <w:rFonts w:ascii="Times New Roman" w:eastAsia="Times New Roman" w:hAnsi="Times New Roman"/>
      <w:color w:val="000000"/>
      <w:lang w:val="ru-RU" w:eastAsia="ru-RU" w:bidi="ar-SA"/>
    </w:rPr>
  </w:style>
  <w:style w:type="paragraph" w:customStyle="1" w:styleId="OsnTxt">
    <w:name w:val="OsnTxt"/>
    <w:rsid w:val="006C293D"/>
    <w:pPr>
      <w:spacing w:line="280" w:lineRule="exact"/>
      <w:ind w:firstLine="794"/>
      <w:jc w:val="both"/>
    </w:pPr>
    <w:rPr>
      <w:rFonts w:ascii="Arial" w:eastAsia="Times New Roman" w:hAnsi="Arial"/>
    </w:rPr>
  </w:style>
  <w:style w:type="paragraph" w:customStyle="1" w:styleId="51">
    <w:name w:val="Без интервала5"/>
    <w:rsid w:val="006C293D"/>
    <w:rPr>
      <w:rFonts w:eastAsia="Times New Roman"/>
      <w:sz w:val="22"/>
      <w:szCs w:val="22"/>
      <w:lang w:eastAsia="en-US"/>
    </w:rPr>
  </w:style>
  <w:style w:type="paragraph" w:customStyle="1" w:styleId="6">
    <w:name w:val="Без интервала6"/>
    <w:rsid w:val="006C293D"/>
    <w:rPr>
      <w:rFonts w:eastAsia="Times New Roman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c"/>
    <w:rsid w:val="006C293D"/>
    <w:rPr>
      <w:rFonts w:ascii="Calibri" w:eastAsia="Calibri" w:hAnsi="Calibri" w:cs="Times New Roman"/>
    </w:rPr>
  </w:style>
  <w:style w:type="paragraph" w:styleId="ac">
    <w:name w:val="Body Text"/>
    <w:basedOn w:val="a"/>
    <w:link w:val="ab"/>
    <w:unhideWhenUsed/>
    <w:rsid w:val="006C293D"/>
    <w:pPr>
      <w:spacing w:after="120"/>
    </w:pPr>
  </w:style>
  <w:style w:type="character" w:customStyle="1" w:styleId="ad">
    <w:name w:val="Нижний колонтитул Знак"/>
    <w:basedOn w:val="a0"/>
    <w:link w:val="ae"/>
    <w:uiPriority w:val="99"/>
    <w:rsid w:val="006C293D"/>
    <w:rPr>
      <w:rFonts w:ascii="Calibri" w:eastAsia="Calibri" w:hAnsi="Calibri" w:cs="Times New Roman"/>
    </w:rPr>
  </w:style>
  <w:style w:type="paragraph" w:styleId="ae">
    <w:name w:val="footer"/>
    <w:basedOn w:val="a"/>
    <w:link w:val="ad"/>
    <w:uiPriority w:val="99"/>
    <w:unhideWhenUsed/>
    <w:rsid w:val="006C293D"/>
    <w:pPr>
      <w:tabs>
        <w:tab w:val="center" w:pos="4677"/>
        <w:tab w:val="right" w:pos="9355"/>
      </w:tabs>
    </w:pPr>
  </w:style>
  <w:style w:type="character" w:customStyle="1" w:styleId="af">
    <w:name w:val="Текст выноски Знак"/>
    <w:basedOn w:val="a0"/>
    <w:link w:val="af0"/>
    <w:semiHidden/>
    <w:rsid w:val="006C293D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semiHidden/>
    <w:rsid w:val="006C293D"/>
    <w:rPr>
      <w:rFonts w:ascii="Tahoma" w:hAnsi="Tahoma" w:cs="Tahoma"/>
      <w:sz w:val="16"/>
      <w:szCs w:val="16"/>
    </w:rPr>
  </w:style>
  <w:style w:type="paragraph" w:customStyle="1" w:styleId="af1">
    <w:name w:val="Содержимое таблицы"/>
    <w:basedOn w:val="a"/>
    <w:rsid w:val="006C293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18"/>
      <w:szCs w:val="20"/>
      <w:lang w:eastAsia="ar-SA"/>
    </w:rPr>
  </w:style>
  <w:style w:type="paragraph" w:styleId="af2">
    <w:name w:val="footnote text"/>
    <w:basedOn w:val="a"/>
    <w:link w:val="af3"/>
    <w:semiHidden/>
    <w:rsid w:val="006C293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6C293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00">
    <w:name w:val="a0"/>
    <w:basedOn w:val="a"/>
    <w:rsid w:val="006C29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шрифт абзаца1"/>
    <w:rsid w:val="006C293D"/>
  </w:style>
  <w:style w:type="character" w:customStyle="1" w:styleId="WW8Num5z0">
    <w:name w:val="WW8Num5z0"/>
    <w:rsid w:val="006C293D"/>
    <w:rPr>
      <w:rFonts w:ascii="Wingdings" w:hAnsi="Wingdings"/>
      <w:sz w:val="16"/>
    </w:rPr>
  </w:style>
  <w:style w:type="paragraph" w:customStyle="1" w:styleId="12">
    <w:name w:val="Без интервала1"/>
    <w:rsid w:val="006C293D"/>
    <w:rPr>
      <w:rFonts w:eastAsia="Times New Roman"/>
      <w:sz w:val="22"/>
      <w:szCs w:val="22"/>
      <w:lang w:eastAsia="en-US"/>
    </w:rPr>
  </w:style>
  <w:style w:type="paragraph" w:customStyle="1" w:styleId="22">
    <w:name w:val="Без интервала2"/>
    <w:rsid w:val="006C293D"/>
    <w:rPr>
      <w:rFonts w:eastAsia="Times New Roman"/>
      <w:sz w:val="22"/>
      <w:szCs w:val="22"/>
      <w:lang w:eastAsia="en-US"/>
    </w:rPr>
  </w:style>
  <w:style w:type="paragraph" w:customStyle="1" w:styleId="31">
    <w:name w:val="Без интервала3"/>
    <w:uiPriority w:val="99"/>
    <w:qFormat/>
    <w:rsid w:val="006C293D"/>
    <w:rPr>
      <w:rFonts w:cs="Calibri"/>
      <w:sz w:val="22"/>
      <w:szCs w:val="22"/>
      <w:lang w:eastAsia="en-US"/>
    </w:rPr>
  </w:style>
  <w:style w:type="paragraph" w:customStyle="1" w:styleId="41">
    <w:name w:val="Без интервала4"/>
    <w:rsid w:val="006C293D"/>
    <w:rPr>
      <w:rFonts w:eastAsia="Times New Roman"/>
      <w:sz w:val="22"/>
      <w:szCs w:val="22"/>
      <w:lang w:eastAsia="en-US"/>
    </w:rPr>
  </w:style>
  <w:style w:type="paragraph" w:customStyle="1" w:styleId="81">
    <w:name w:val="Без интервала8"/>
    <w:uiPriority w:val="99"/>
    <w:qFormat/>
    <w:rsid w:val="006C293D"/>
    <w:rPr>
      <w:rFonts w:eastAsia="Times New Roman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6C293D"/>
    <w:rPr>
      <w:rFonts w:eastAsia="Times New Roman" w:cs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6C293D"/>
    <w:pPr>
      <w:ind w:left="720"/>
      <w:contextualSpacing/>
    </w:pPr>
  </w:style>
  <w:style w:type="character" w:customStyle="1" w:styleId="23">
    <w:name w:val="Основной текст 2 Знак"/>
    <w:basedOn w:val="a0"/>
    <w:link w:val="24"/>
    <w:uiPriority w:val="99"/>
    <w:semiHidden/>
    <w:rsid w:val="006C293D"/>
    <w:rPr>
      <w:rFonts w:ascii="Calibri" w:eastAsia="Calibri" w:hAnsi="Calibri" w:cs="Times New Roman"/>
    </w:rPr>
  </w:style>
  <w:style w:type="paragraph" w:styleId="24">
    <w:name w:val="Body Text 2"/>
    <w:basedOn w:val="a"/>
    <w:link w:val="23"/>
    <w:uiPriority w:val="99"/>
    <w:semiHidden/>
    <w:unhideWhenUsed/>
    <w:rsid w:val="006C293D"/>
    <w:pPr>
      <w:spacing w:after="120" w:line="480" w:lineRule="auto"/>
    </w:pPr>
  </w:style>
  <w:style w:type="character" w:styleId="af5">
    <w:name w:val="Hyperlink"/>
    <w:basedOn w:val="a0"/>
    <w:uiPriority w:val="99"/>
    <w:unhideWhenUsed/>
    <w:rsid w:val="00475584"/>
    <w:rPr>
      <w:color w:val="0000FF"/>
      <w:u w:val="single"/>
    </w:rPr>
  </w:style>
  <w:style w:type="character" w:styleId="af6">
    <w:name w:val="Strong"/>
    <w:uiPriority w:val="22"/>
    <w:qFormat/>
    <w:rsid w:val="008D01D5"/>
    <w:rPr>
      <w:b/>
      <w:bCs/>
    </w:rPr>
  </w:style>
  <w:style w:type="paragraph" w:customStyle="1" w:styleId="25">
    <w:name w:val="Заголов 2"/>
    <w:basedOn w:val="2"/>
    <w:next w:val="a"/>
    <w:rsid w:val="00722B6D"/>
    <w:pPr>
      <w:spacing w:before="320" w:after="200" w:line="276" w:lineRule="auto"/>
      <w:jc w:val="left"/>
    </w:pPr>
    <w:rPr>
      <w:rFonts w:ascii="Arial" w:eastAsia="Calibri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kz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C99B-11B4-46B4-9411-F8690A74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9</Pages>
  <Words>6495</Words>
  <Characters>37022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43431</CharactersWithSpaces>
  <SharedDoc>false</SharedDoc>
  <HLinks>
    <vt:vector size="12" baseType="variant">
      <vt:variant>
        <vt:i4>6095932</vt:i4>
      </vt:variant>
      <vt:variant>
        <vt:i4>3</vt:i4>
      </vt:variant>
      <vt:variant>
        <vt:i4>0</vt:i4>
      </vt:variant>
      <vt:variant>
        <vt:i4>5</vt:i4>
      </vt:variant>
      <vt:variant>
        <vt:lpwstr>http://www.stat.gov.kz/Главная</vt:lpwstr>
      </vt:variant>
      <vt:variant>
        <vt:lpwstr/>
      </vt:variant>
      <vt:variant>
        <vt:i4>2883626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a.sarsembina.lotus</dc:creator>
  <cp:lastModifiedBy>b.beibituly</cp:lastModifiedBy>
  <cp:revision>23</cp:revision>
  <cp:lastPrinted>2019-11-27T06:02:00Z</cp:lastPrinted>
  <dcterms:created xsi:type="dcterms:W3CDTF">2021-07-15T05:49:00Z</dcterms:created>
  <dcterms:modified xsi:type="dcterms:W3CDTF">2021-11-23T08:56:00Z</dcterms:modified>
</cp:coreProperties>
</file>